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46F3" w14:textId="77777777" w:rsidR="005A2137" w:rsidRPr="005A2137" w:rsidRDefault="005A2137" w:rsidP="005A2137">
      <w:pPr>
        <w:pStyle w:val="NormalWeb"/>
        <w:rPr>
          <w:b/>
          <w:bCs/>
          <w:color w:val="4C94D8" w:themeColor="text2" w:themeTint="80"/>
          <w:sz w:val="36"/>
          <w:szCs w:val="36"/>
          <w:u w:val="thick"/>
        </w:rPr>
      </w:pPr>
      <w:r w:rsidRPr="005A2137">
        <w:rPr>
          <w:b/>
          <w:bCs/>
          <w:color w:val="4C94D8" w:themeColor="text2" w:themeTint="80"/>
          <w:sz w:val="36"/>
          <w:szCs w:val="36"/>
          <w:u w:val="thick"/>
        </w:rPr>
        <w:t xml:space="preserve">Southern Vicariate – Parishes &amp; High Schools    </w:t>
      </w:r>
    </w:p>
    <w:p w14:paraId="7259DBEC" w14:textId="77777777" w:rsidR="005A2137" w:rsidRDefault="005A2137" w:rsidP="005A2137">
      <w:pPr>
        <w:pStyle w:val="NormalWeb"/>
        <w:rPr>
          <w:b/>
          <w:bCs/>
          <w:color w:val="4C94D8" w:themeColor="text2" w:themeTint="80"/>
          <w:sz w:val="24"/>
          <w:szCs w:val="24"/>
        </w:rPr>
      </w:pPr>
    </w:p>
    <w:p w14:paraId="7C56F27A" w14:textId="77777777" w:rsidR="005A2137" w:rsidRPr="005A2137" w:rsidRDefault="005A2137" w:rsidP="005A2137">
      <w:pPr>
        <w:pStyle w:val="NormalWeb"/>
        <w:rPr>
          <w:b/>
          <w:bCs/>
          <w:color w:val="4C94D8" w:themeColor="text2" w:themeTint="80"/>
          <w:sz w:val="28"/>
          <w:szCs w:val="28"/>
        </w:rPr>
      </w:pPr>
      <w:r w:rsidRPr="005A2137">
        <w:rPr>
          <w:b/>
          <w:bCs/>
          <w:color w:val="4C94D8" w:themeColor="text2" w:themeTint="80"/>
          <w:sz w:val="28"/>
          <w:szCs w:val="28"/>
        </w:rPr>
        <w:t>Southern Vicariate – Deanery 3</w:t>
      </w:r>
    </w:p>
    <w:p w14:paraId="2EA13B5E" w14:textId="77777777" w:rsidR="005A2137" w:rsidRDefault="005A2137" w:rsidP="005A2137">
      <w:pPr>
        <w:pStyle w:val="NormalWeb"/>
        <w:rPr>
          <w:b/>
          <w:bCs/>
          <w:sz w:val="24"/>
          <w:szCs w:val="24"/>
        </w:rPr>
      </w:pPr>
    </w:p>
    <w:p w14:paraId="7A6F412A" w14:textId="77777777" w:rsidR="005A2137" w:rsidRPr="00AD1AF1" w:rsidRDefault="005A2137" w:rsidP="005A2137">
      <w:pPr>
        <w:pStyle w:val="NormalWeb"/>
        <w:rPr>
          <w:i/>
          <w:iCs/>
          <w:sz w:val="20"/>
          <w:szCs w:val="20"/>
        </w:rPr>
      </w:pPr>
      <w:r w:rsidRPr="00AD1AF1">
        <w:rPr>
          <w:i/>
          <w:iCs/>
          <w:sz w:val="20"/>
          <w:szCs w:val="20"/>
        </w:rPr>
        <w:t>The parishes of Jefferson County (excluding DeSoto) and the parishes of St. Louis County generally south of I-44 and west of I-270.</w:t>
      </w:r>
    </w:p>
    <w:p w14:paraId="1923D50E" w14:textId="77777777" w:rsidR="005A2137" w:rsidRDefault="005A2137" w:rsidP="005A2137">
      <w:pPr>
        <w:pStyle w:val="NormalWeb"/>
        <w:rPr>
          <w:b/>
          <w:bCs/>
          <w:color w:val="4C94D8" w:themeColor="text2" w:themeTint="80"/>
          <w:sz w:val="20"/>
          <w:szCs w:val="20"/>
        </w:rPr>
      </w:pPr>
    </w:p>
    <w:p w14:paraId="0EB14A0A" w14:textId="77777777" w:rsidR="005A2137" w:rsidRPr="005A2137" w:rsidRDefault="005A2137" w:rsidP="005A2137">
      <w:pPr>
        <w:pStyle w:val="NormalWeb"/>
        <w:rPr>
          <w:b/>
          <w:bCs/>
        </w:rPr>
      </w:pPr>
      <w:r w:rsidRPr="005A2137">
        <w:rPr>
          <w:b/>
          <w:bCs/>
        </w:rPr>
        <w:t>Dean: Reverend Michael Boehm</w:t>
      </w:r>
    </w:p>
    <w:p w14:paraId="42720DD7" w14:textId="77777777" w:rsidR="005A2137" w:rsidRPr="004200E1" w:rsidRDefault="005A2137" w:rsidP="005A2137">
      <w:pPr>
        <w:pStyle w:val="Heading1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200E1">
        <w:rPr>
          <w:rFonts w:ascii="Calibri" w:hAnsi="Calibri" w:cs="Calibri"/>
          <w:b/>
          <w:bCs/>
          <w:color w:val="auto"/>
          <w:sz w:val="22"/>
          <w:szCs w:val="22"/>
        </w:rPr>
        <w:t>Parishes:</w:t>
      </w:r>
    </w:p>
    <w:p w14:paraId="2C89D164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Assumption (Mattese)</w:t>
      </w:r>
    </w:p>
    <w:p w14:paraId="3E32AC77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Good Shepherd (Hillsboro)</w:t>
      </w:r>
    </w:p>
    <w:p w14:paraId="390F217B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Holy Family (Arnold)</w:t>
      </w:r>
    </w:p>
    <w:p w14:paraId="148433C5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Mary, Mother of the Church (Mattese)</w:t>
      </w:r>
    </w:p>
    <w:p w14:paraId="2EC2B601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Our Lady (Festus)</w:t>
      </w:r>
    </w:p>
    <w:p w14:paraId="7ECD08FE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Our Lady, Queen of Peace (House Springs)</w:t>
      </w:r>
    </w:p>
    <w:p w14:paraId="1ADF072A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Queen of All Saints (Oakville)</w:t>
      </w:r>
    </w:p>
    <w:p w14:paraId="792298B7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Sacred Heart (Crystal City)</w:t>
      </w:r>
    </w:p>
    <w:p w14:paraId="3F49A91B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Sacred Heart (Valley Park)</w:t>
      </w:r>
    </w:p>
    <w:p w14:paraId="07E937C5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St. Anthony of Padua (High Ridge)</w:t>
      </w:r>
    </w:p>
    <w:p w14:paraId="190D3492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St. Francis of Assisi (Oakville)</w:t>
      </w:r>
    </w:p>
    <w:p w14:paraId="2AA67AC4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St. John the Beloved Disciple (Imperial)</w:t>
      </w:r>
    </w:p>
    <w:p w14:paraId="4FC06DBF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St, Joseph (Imperial)</w:t>
      </w:r>
    </w:p>
    <w:p w14:paraId="243F093D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St. Margaret Mary Alacoque (Mehlville)</w:t>
      </w:r>
    </w:p>
    <w:p w14:paraId="21521C43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St. Paul (Fenton)</w:t>
      </w:r>
    </w:p>
    <w:p w14:paraId="66130B88" w14:textId="77777777" w:rsidR="005A2137" w:rsidRDefault="005A2137" w:rsidP="005A2137">
      <w:pPr>
        <w:spacing w:after="0" w:line="240" w:lineRule="auto"/>
        <w:rPr>
          <w:sz w:val="20"/>
          <w:szCs w:val="20"/>
        </w:rPr>
      </w:pPr>
    </w:p>
    <w:p w14:paraId="03AE4E68" w14:textId="77777777" w:rsidR="005A2137" w:rsidRPr="00AD1AF1" w:rsidRDefault="005A2137" w:rsidP="005A2137">
      <w:pPr>
        <w:spacing w:after="0" w:line="240" w:lineRule="auto"/>
        <w:rPr>
          <w:rFonts w:ascii="Calibri" w:hAnsi="Calibri" w:cs="Calibri"/>
          <w:b/>
          <w:bCs/>
        </w:rPr>
      </w:pPr>
      <w:r w:rsidRPr="00AD1AF1">
        <w:rPr>
          <w:rFonts w:ascii="Calibri" w:hAnsi="Calibri" w:cs="Calibri"/>
          <w:b/>
          <w:bCs/>
        </w:rPr>
        <w:t xml:space="preserve">High Schools: </w:t>
      </w:r>
    </w:p>
    <w:p w14:paraId="510291C5" w14:textId="77777777" w:rsidR="005A2137" w:rsidRDefault="005A2137" w:rsidP="005A2137">
      <w:pPr>
        <w:spacing w:after="0" w:line="240" w:lineRule="auto"/>
        <w:rPr>
          <w:sz w:val="20"/>
          <w:szCs w:val="20"/>
        </w:rPr>
      </w:pPr>
    </w:p>
    <w:p w14:paraId="6A9F0FED" w14:textId="77777777" w:rsidR="005A2137" w:rsidRPr="005A2137" w:rsidRDefault="005A2137" w:rsidP="005A213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4C94D8" w:themeColor="text2" w:themeTint="80"/>
          <w:sz w:val="28"/>
          <w:szCs w:val="28"/>
        </w:rPr>
      </w:pPr>
      <w:hyperlink r:id="rId5" w:history="1">
        <w:r w:rsidRPr="005A2137">
          <w:rPr>
            <w:rStyle w:val="Hyperlink"/>
            <w:b/>
            <w:bCs/>
            <w:color w:val="4C94D8" w:themeColor="text2" w:themeTint="80"/>
            <w:sz w:val="20"/>
            <w:szCs w:val="20"/>
          </w:rPr>
          <w:t>St. Pius X High School (Festus)</w:t>
        </w:r>
      </w:hyperlink>
    </w:p>
    <w:p w14:paraId="7332DD5F" w14:textId="77777777" w:rsidR="005A2137" w:rsidRDefault="005A2137" w:rsidP="005A2137">
      <w:pPr>
        <w:spacing w:after="0" w:line="240" w:lineRule="auto"/>
        <w:rPr>
          <w:b/>
          <w:bCs/>
          <w:color w:val="4C94D8" w:themeColor="text2" w:themeTint="80"/>
          <w:sz w:val="28"/>
          <w:szCs w:val="28"/>
        </w:rPr>
      </w:pPr>
    </w:p>
    <w:p w14:paraId="61B47329" w14:textId="77777777" w:rsidR="005A2137" w:rsidRPr="005A2137" w:rsidRDefault="005A2137" w:rsidP="005A2137">
      <w:pPr>
        <w:spacing w:after="0" w:line="240" w:lineRule="auto"/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</w:pPr>
      <w:r w:rsidRPr="005A2137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Southern Vicariate – Deanery 4</w:t>
      </w:r>
    </w:p>
    <w:p w14:paraId="62B2D1F2" w14:textId="77777777" w:rsidR="005A2137" w:rsidRPr="00AD1AF1" w:rsidRDefault="005A2137" w:rsidP="005A2137">
      <w:pPr>
        <w:spacing w:after="0" w:line="240" w:lineRule="auto"/>
        <w:rPr>
          <w:b/>
          <w:bCs/>
          <w:color w:val="4C94D8" w:themeColor="text2" w:themeTint="80"/>
          <w:sz w:val="20"/>
          <w:szCs w:val="20"/>
        </w:rPr>
      </w:pPr>
    </w:p>
    <w:p w14:paraId="012D255B" w14:textId="77777777" w:rsidR="005A2137" w:rsidRPr="00BD5B94" w:rsidRDefault="005A2137" w:rsidP="005A2137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BD5B94">
        <w:rPr>
          <w:rFonts w:ascii="Calibri" w:hAnsi="Calibri" w:cs="Calibri"/>
          <w:i/>
          <w:iCs/>
          <w:sz w:val="20"/>
          <w:szCs w:val="20"/>
        </w:rPr>
        <w:t xml:space="preserve">The parishes of Ste. Genevieve, Perry, St. Francois, and Washington Counties </w:t>
      </w:r>
    </w:p>
    <w:p w14:paraId="3BFED1E0" w14:textId="77777777" w:rsidR="005A2137" w:rsidRDefault="005A2137" w:rsidP="005A2137">
      <w:pPr>
        <w:spacing w:after="0" w:line="240" w:lineRule="auto"/>
        <w:rPr>
          <w:b/>
          <w:bCs/>
          <w:sz w:val="20"/>
          <w:szCs w:val="20"/>
        </w:rPr>
      </w:pPr>
    </w:p>
    <w:p w14:paraId="39C65299" w14:textId="77777777" w:rsidR="005A2137" w:rsidRPr="004200E1" w:rsidRDefault="005A2137" w:rsidP="005A2137">
      <w:pPr>
        <w:spacing w:after="0" w:line="240" w:lineRule="auto"/>
        <w:rPr>
          <w:rFonts w:ascii="Calibri" w:hAnsi="Calibri" w:cs="Calibri"/>
          <w:b/>
          <w:bCs/>
        </w:rPr>
      </w:pPr>
      <w:r w:rsidRPr="004200E1">
        <w:rPr>
          <w:rFonts w:ascii="Calibri" w:hAnsi="Calibri" w:cs="Calibri"/>
          <w:b/>
          <w:bCs/>
        </w:rPr>
        <w:t>Dean: Very Reverend William Thess, V.F.</w:t>
      </w:r>
    </w:p>
    <w:p w14:paraId="085B7CD2" w14:textId="77777777" w:rsidR="005A2137" w:rsidRPr="004200E1" w:rsidRDefault="005A2137" w:rsidP="005A2137">
      <w:pPr>
        <w:pStyle w:val="Heading1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200E1">
        <w:rPr>
          <w:rFonts w:ascii="Calibri" w:hAnsi="Calibri" w:cs="Calibri"/>
          <w:b/>
          <w:bCs/>
          <w:color w:val="auto"/>
          <w:sz w:val="22"/>
          <w:szCs w:val="22"/>
        </w:rPr>
        <w:t>Parishes:</w:t>
      </w:r>
    </w:p>
    <w:p w14:paraId="38D03179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Christ the Savior (Brewer)</w:t>
      </w:r>
    </w:p>
    <w:p w14:paraId="2606B6BE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Immaculate Conception (Park Hills)</w:t>
      </w:r>
    </w:p>
    <w:p w14:paraId="6A9D4AF2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Our Lady Help of Christians (Weingarten)</w:t>
      </w:r>
    </w:p>
    <w:p w14:paraId="2F512166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Our Lady of Victory (Sereno)</w:t>
      </w:r>
    </w:p>
    <w:p w14:paraId="567B06B7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Sacred Heart (Ozora)</w:t>
      </w:r>
    </w:p>
    <w:p w14:paraId="48BD9151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St. Agnes (Bloomsdale)</w:t>
      </w:r>
    </w:p>
    <w:p w14:paraId="2B7CAD6A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St. James (Potosi)</w:t>
      </w:r>
    </w:p>
    <w:p w14:paraId="69157EF1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St. Joachim (Old Mines)</w:t>
      </w:r>
    </w:p>
    <w:p w14:paraId="78B3CFAB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St. Joseph (Apple Creek)</w:t>
      </w:r>
    </w:p>
    <w:p w14:paraId="2532D772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St. Joseph (Bonne Terre)</w:t>
      </w:r>
    </w:p>
    <w:p w14:paraId="2A8001DD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lastRenderedPageBreak/>
        <w:t>St. Joseph (Farmington)</w:t>
      </w:r>
    </w:p>
    <w:p w14:paraId="0BD43FC6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St. Joseph (Zell)</w:t>
      </w:r>
    </w:p>
    <w:p w14:paraId="689F4327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St. Maurus (Biehle)</w:t>
      </w:r>
    </w:p>
    <w:p w14:paraId="40E02029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St. Rose of Lima (DeSoto)</w:t>
      </w:r>
    </w:p>
    <w:p w14:paraId="713E9B6F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St. Rose of Lima (Silver Lake)</w:t>
      </w:r>
    </w:p>
    <w:p w14:paraId="09DDE9AA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St. Vincent de Paul (Perryville)</w:t>
      </w:r>
    </w:p>
    <w:p w14:paraId="2159C772" w14:textId="77777777" w:rsidR="005A2137" w:rsidRPr="005405D4" w:rsidRDefault="005A2137" w:rsidP="005A213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405D4">
        <w:rPr>
          <w:rFonts w:ascii="Calibri" w:hAnsi="Calibri" w:cs="Calibri"/>
          <w:sz w:val="20"/>
          <w:szCs w:val="20"/>
        </w:rPr>
        <w:t>Ste. Genevieve (Ste. Genevieve)</w:t>
      </w:r>
    </w:p>
    <w:p w14:paraId="0C452C18" w14:textId="77777777" w:rsidR="005A2137" w:rsidRPr="00BD5B94" w:rsidRDefault="005A2137" w:rsidP="005A2137">
      <w:pPr>
        <w:spacing w:after="0" w:line="240" w:lineRule="auto"/>
        <w:rPr>
          <w:sz w:val="20"/>
          <w:szCs w:val="20"/>
        </w:rPr>
      </w:pPr>
    </w:p>
    <w:p w14:paraId="54B959BA" w14:textId="77777777" w:rsidR="005A2137" w:rsidRDefault="005A2137" w:rsidP="005A2137">
      <w:pPr>
        <w:rPr>
          <w:rFonts w:ascii="Calibri" w:hAnsi="Calibri" w:cs="Calibri"/>
          <w:b/>
          <w:bCs/>
        </w:rPr>
      </w:pPr>
      <w:r w:rsidRPr="004200E1">
        <w:rPr>
          <w:rFonts w:ascii="Calibri" w:hAnsi="Calibri" w:cs="Calibri"/>
          <w:b/>
          <w:bCs/>
        </w:rPr>
        <w:t xml:space="preserve">High Schools: </w:t>
      </w:r>
    </w:p>
    <w:p w14:paraId="65B41992" w14:textId="77777777" w:rsidR="005A2137" w:rsidRPr="005A2137" w:rsidRDefault="005A2137" w:rsidP="005A2137">
      <w:pPr>
        <w:spacing w:after="0"/>
        <w:rPr>
          <w:rFonts w:ascii="Calibri" w:hAnsi="Calibri" w:cs="Calibri"/>
          <w:b/>
          <w:bCs/>
          <w:color w:val="4C94D8" w:themeColor="text2" w:themeTint="80"/>
          <w:sz w:val="20"/>
          <w:szCs w:val="20"/>
        </w:rPr>
      </w:pPr>
      <w:r>
        <w:rPr>
          <w:rFonts w:ascii="Calibri" w:hAnsi="Calibri" w:cs="Calibri"/>
          <w:b/>
          <w:bCs/>
        </w:rPr>
        <w:tab/>
      </w:r>
      <w:r w:rsidRPr="00BC56B7">
        <w:t xml:space="preserve">• </w:t>
      </w:r>
      <w:hyperlink r:id="rId6" w:history="1">
        <w:r w:rsidRPr="005A2137">
          <w:rPr>
            <w:rStyle w:val="Hyperlink"/>
            <w:rFonts w:ascii="Calibri" w:hAnsi="Calibri" w:cs="Calibri"/>
            <w:b/>
            <w:bCs/>
            <w:color w:val="4C94D8" w:themeColor="text2" w:themeTint="80"/>
            <w:sz w:val="20"/>
            <w:szCs w:val="20"/>
          </w:rPr>
          <w:t>Valle High School (Ste. Genevieve)</w:t>
        </w:r>
      </w:hyperlink>
    </w:p>
    <w:p w14:paraId="4945F08C" w14:textId="77777777" w:rsidR="005A2137" w:rsidRDefault="005A2137" w:rsidP="005A2137">
      <w:pPr>
        <w:spacing w:after="0"/>
        <w:rPr>
          <w:rFonts w:ascii="Calibri" w:hAnsi="Calibri" w:cs="Calibri"/>
          <w:color w:val="4C94D8" w:themeColor="text2" w:themeTint="80"/>
          <w:sz w:val="20"/>
          <w:szCs w:val="20"/>
        </w:rPr>
      </w:pPr>
      <w:r w:rsidRPr="004200E1">
        <w:rPr>
          <w:rFonts w:ascii="Calibri" w:hAnsi="Calibri" w:cs="Calibri"/>
          <w:b/>
          <w:bCs/>
          <w:color w:val="4C94D8" w:themeColor="text2" w:themeTint="80"/>
          <w:sz w:val="20"/>
          <w:szCs w:val="20"/>
        </w:rPr>
        <w:tab/>
      </w:r>
      <w:r w:rsidRPr="004200E1">
        <w:rPr>
          <w:rFonts w:ascii="Calibri" w:hAnsi="Calibri" w:cs="Calibri"/>
          <w:sz w:val="20"/>
          <w:szCs w:val="20"/>
        </w:rPr>
        <w:t xml:space="preserve">• </w:t>
      </w:r>
      <w:hyperlink r:id="rId7" w:history="1">
        <w:r w:rsidRPr="005A2137">
          <w:rPr>
            <w:rStyle w:val="Hyperlink"/>
            <w:rFonts w:ascii="Calibri" w:hAnsi="Calibri" w:cs="Calibri"/>
            <w:b/>
            <w:bCs/>
            <w:color w:val="4C94D8" w:themeColor="text2" w:themeTint="80"/>
            <w:sz w:val="20"/>
            <w:szCs w:val="20"/>
          </w:rPr>
          <w:t>St. Vincent de Paul Catholic High School (Perryville)</w:t>
        </w:r>
      </w:hyperlink>
      <w:r w:rsidRPr="005A2137">
        <w:rPr>
          <w:rFonts w:ascii="Calibri" w:hAnsi="Calibri" w:cs="Calibri"/>
          <w:color w:val="4C94D8" w:themeColor="text2" w:themeTint="80"/>
          <w:sz w:val="20"/>
          <w:szCs w:val="20"/>
        </w:rPr>
        <w:t xml:space="preserve"> </w:t>
      </w:r>
    </w:p>
    <w:p w14:paraId="1B2A0407" w14:textId="77777777" w:rsidR="005A2137" w:rsidRPr="004200E1" w:rsidRDefault="005A2137" w:rsidP="005A2137">
      <w:pPr>
        <w:spacing w:after="0"/>
        <w:rPr>
          <w:rFonts w:ascii="Calibri" w:hAnsi="Calibri" w:cs="Calibri"/>
          <w:color w:val="4C94D8" w:themeColor="text2" w:themeTint="80"/>
          <w:sz w:val="20"/>
          <w:szCs w:val="20"/>
        </w:rPr>
      </w:pPr>
    </w:p>
    <w:p w14:paraId="35E939DD" w14:textId="77777777" w:rsidR="005A2137" w:rsidRPr="005A2137" w:rsidRDefault="005A2137" w:rsidP="005A2137">
      <w:pPr>
        <w:ind w:firstLine="720"/>
        <w:rPr>
          <w:b/>
          <w:bCs/>
          <w:color w:val="4C94D8" w:themeColor="text2" w:themeTint="80"/>
        </w:rPr>
      </w:pPr>
      <w:r w:rsidRPr="004200E1">
        <w:rPr>
          <w:rFonts w:ascii="Calibri" w:hAnsi="Calibri" w:cs="Calibri"/>
        </w:rPr>
        <w:t xml:space="preserve">Please visit the </w:t>
      </w:r>
      <w:proofErr w:type="gramStart"/>
      <w:r w:rsidRPr="004200E1">
        <w:rPr>
          <w:rFonts w:ascii="Calibri" w:hAnsi="Calibri" w:cs="Calibri"/>
        </w:rPr>
        <w:t>All Things</w:t>
      </w:r>
      <w:proofErr w:type="gramEnd"/>
      <w:r w:rsidRPr="004200E1">
        <w:rPr>
          <w:rFonts w:ascii="Calibri" w:hAnsi="Calibri" w:cs="Calibri"/>
        </w:rPr>
        <w:t xml:space="preserve"> New website for current information:</w:t>
      </w:r>
      <w:r w:rsidRPr="004200E1">
        <w:t xml:space="preserve"> </w:t>
      </w:r>
      <w:r>
        <w:t xml:space="preserve"> </w:t>
      </w:r>
      <w:hyperlink r:id="rId8" w:history="1">
        <w:r w:rsidRPr="005A2137">
          <w:rPr>
            <w:rStyle w:val="Hyperlink"/>
            <w:rFonts w:ascii="Calibri" w:hAnsi="Calibri" w:cs="Calibri"/>
            <w:b/>
            <w:bCs/>
            <w:color w:val="4C94D8" w:themeColor="text2" w:themeTint="80"/>
          </w:rPr>
          <w:t>Decrees and Letters.</w:t>
        </w:r>
      </w:hyperlink>
    </w:p>
    <w:p w14:paraId="1221B781" w14:textId="77777777" w:rsidR="00DA053D" w:rsidRDefault="00DA053D"/>
    <w:sectPr w:rsidR="00DA0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4B23"/>
    <w:multiLevelType w:val="hybridMultilevel"/>
    <w:tmpl w:val="79D8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11AAA"/>
    <w:multiLevelType w:val="hybridMultilevel"/>
    <w:tmpl w:val="104A5C14"/>
    <w:lvl w:ilvl="0" w:tplc="B50054D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color w:val="0E2841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55599">
    <w:abstractNumId w:val="0"/>
  </w:num>
  <w:num w:numId="2" w16cid:durableId="208741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7"/>
    <w:rsid w:val="005405D4"/>
    <w:rsid w:val="005A2137"/>
    <w:rsid w:val="007E4B4A"/>
    <w:rsid w:val="00DA053D"/>
    <w:rsid w:val="00E0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1492"/>
  <w15:chartTrackingRefBased/>
  <w15:docId w15:val="{421F7E33-EE92-4BB4-9518-F77212D4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3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1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213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A213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thingsnew.archstl.org/Decrees-and-Lett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chstlschools.org/st-vincent-de-paul-catholic-high-school-perryvil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leschools.org/" TargetMode="External"/><Relationship Id="rId5" Type="http://schemas.openxmlformats.org/officeDocument/2006/relationships/hyperlink" Target="https://www.stpiu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Mard, Joyce</dc:creator>
  <cp:keywords/>
  <dc:description/>
  <cp:lastModifiedBy>Mard, Joyce</cp:lastModifiedBy>
  <cp:revision>3</cp:revision>
  <dcterms:created xsi:type="dcterms:W3CDTF">2025-02-05T22:43:00Z</dcterms:created>
  <dcterms:modified xsi:type="dcterms:W3CDTF">2025-02-05T22:49:00Z</dcterms:modified>
</cp:coreProperties>
</file>