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FE98" w14:textId="77777777" w:rsidR="0000787B" w:rsidRDefault="0000787B" w:rsidP="0000787B"/>
    <w:tbl>
      <w:tblPr>
        <w:tblW w:w="8662" w:type="dxa"/>
        <w:jc w:val="center"/>
        <w:shd w:val="clear" w:color="auto" w:fill="FFFFFF"/>
        <w:tblCellMar>
          <w:left w:w="0" w:type="dxa"/>
          <w:right w:w="0" w:type="dxa"/>
        </w:tblCellMar>
        <w:tblLook w:val="04A0" w:firstRow="1" w:lastRow="0" w:firstColumn="1" w:lastColumn="0" w:noHBand="0" w:noVBand="1"/>
      </w:tblPr>
      <w:tblGrid>
        <w:gridCol w:w="576"/>
        <w:gridCol w:w="1944"/>
        <w:gridCol w:w="498"/>
        <w:gridCol w:w="498"/>
        <w:gridCol w:w="4584"/>
        <w:gridCol w:w="573"/>
      </w:tblGrid>
      <w:tr w:rsidR="0000787B" w14:paraId="0209DDCF" w14:textId="77777777">
        <w:trPr>
          <w:jc w:val="center"/>
        </w:trPr>
        <w:tc>
          <w:tcPr>
            <w:tcW w:w="576" w:type="dxa"/>
            <w:tcBorders>
              <w:top w:val="single" w:sz="8" w:space="0" w:color="D9D9D9"/>
              <w:left w:val="single" w:sz="8" w:space="0" w:color="D9D9D9"/>
              <w:bottom w:val="nil"/>
              <w:right w:val="nil"/>
            </w:tcBorders>
            <w:shd w:val="clear" w:color="auto" w:fill="FFFFFF"/>
            <w:tcMar>
              <w:top w:w="72" w:type="dxa"/>
              <w:left w:w="0" w:type="dxa"/>
              <w:bottom w:w="72" w:type="dxa"/>
              <w:right w:w="0" w:type="dxa"/>
            </w:tcMar>
          </w:tcPr>
          <w:p w14:paraId="52A8EF86" w14:textId="77777777" w:rsidR="0000787B" w:rsidRDefault="0000787B">
            <w:pPr>
              <w:rPr>
                <w:color w:val="002477"/>
                <w:sz w:val="20"/>
                <w:szCs w:val="20"/>
                <w14:ligatures w14:val="none"/>
              </w:rPr>
            </w:pPr>
            <w:bookmarkStart w:id="0" w:name="_Hlk171507513"/>
            <w:bookmarkStart w:id="1" w:name="_Hlk171507998"/>
          </w:p>
        </w:tc>
        <w:tc>
          <w:tcPr>
            <w:tcW w:w="7513" w:type="dxa"/>
            <w:gridSpan w:val="4"/>
            <w:tcBorders>
              <w:top w:val="single" w:sz="8" w:space="0" w:color="D9D9D9"/>
              <w:left w:val="nil"/>
              <w:bottom w:val="nil"/>
              <w:right w:val="nil"/>
            </w:tcBorders>
            <w:shd w:val="clear" w:color="auto" w:fill="FFFFFF"/>
            <w:tcMar>
              <w:top w:w="72" w:type="dxa"/>
              <w:left w:w="0" w:type="dxa"/>
              <w:bottom w:w="72" w:type="dxa"/>
              <w:right w:w="0" w:type="dxa"/>
            </w:tcMar>
          </w:tcPr>
          <w:p w14:paraId="35F9CD82" w14:textId="77777777" w:rsidR="0000787B" w:rsidRDefault="0000787B">
            <w:pPr>
              <w:rPr>
                <w:color w:val="002477"/>
                <w:sz w:val="20"/>
                <w:szCs w:val="20"/>
                <w14:ligatures w14:val="none"/>
              </w:rPr>
            </w:pPr>
          </w:p>
        </w:tc>
        <w:tc>
          <w:tcPr>
            <w:tcW w:w="573" w:type="dxa"/>
            <w:tcBorders>
              <w:top w:val="single" w:sz="8" w:space="0" w:color="D9D9D9"/>
              <w:left w:val="nil"/>
              <w:bottom w:val="nil"/>
              <w:right w:val="single" w:sz="8" w:space="0" w:color="D9D9D9"/>
            </w:tcBorders>
            <w:shd w:val="clear" w:color="auto" w:fill="FFFFFF"/>
            <w:tcMar>
              <w:top w:w="72" w:type="dxa"/>
              <w:left w:w="0" w:type="dxa"/>
              <w:bottom w:w="72" w:type="dxa"/>
              <w:right w:w="0" w:type="dxa"/>
            </w:tcMar>
          </w:tcPr>
          <w:p w14:paraId="4B4DC84C" w14:textId="77777777" w:rsidR="0000787B" w:rsidRDefault="0000787B">
            <w:pPr>
              <w:rPr>
                <w:color w:val="002477"/>
                <w:sz w:val="20"/>
                <w:szCs w:val="20"/>
                <w14:ligatures w14:val="none"/>
              </w:rPr>
            </w:pPr>
          </w:p>
        </w:tc>
      </w:tr>
      <w:tr w:rsidR="0000787B" w14:paraId="54F68F3E"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4F8F0BA4" w14:textId="77777777" w:rsidR="0000787B" w:rsidRDefault="0000787B">
            <w:pPr>
              <w:rPr>
                <w:color w:val="002477"/>
                <w:sz w:val="20"/>
                <w:szCs w:val="20"/>
                <w14:ligatures w14:val="none"/>
              </w:rPr>
            </w:pPr>
          </w:p>
        </w:tc>
        <w:tc>
          <w:tcPr>
            <w:tcW w:w="7513" w:type="dxa"/>
            <w:gridSpan w:val="4"/>
            <w:shd w:val="clear" w:color="auto" w:fill="FFFFFF"/>
            <w:tcMar>
              <w:top w:w="72" w:type="dxa"/>
              <w:left w:w="0" w:type="dxa"/>
              <w:bottom w:w="72" w:type="dxa"/>
              <w:right w:w="0" w:type="dxa"/>
            </w:tcMar>
            <w:hideMark/>
          </w:tcPr>
          <w:p w14:paraId="3DBE6A52" w14:textId="331DED18" w:rsidR="0000787B" w:rsidRDefault="0000787B">
            <w:pPr>
              <w:jc w:val="center"/>
              <w:rPr>
                <w:color w:val="002477"/>
                <w:sz w:val="20"/>
                <w:szCs w:val="20"/>
                <w14:ligatures w14:val="none"/>
              </w:rPr>
            </w:pPr>
            <w:r>
              <w:rPr>
                <w:noProof/>
                <w:color w:val="002477"/>
                <w:sz w:val="20"/>
                <w:szCs w:val="20"/>
                <w14:ligatures w14:val="none"/>
              </w:rPr>
              <w:drawing>
                <wp:inline distT="0" distB="0" distL="0" distR="0" wp14:anchorId="150242A0" wp14:editId="36E610C3">
                  <wp:extent cx="3289300" cy="514350"/>
                  <wp:effectExtent l="0" t="0" r="6350" b="0"/>
                  <wp:docPr id="5422557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289300" cy="514350"/>
                          </a:xfrm>
                          <a:prstGeom prst="rect">
                            <a:avLst/>
                          </a:prstGeom>
                          <a:noFill/>
                          <a:ln>
                            <a:noFill/>
                          </a:ln>
                        </pic:spPr>
                      </pic:pic>
                    </a:graphicData>
                  </a:graphic>
                </wp:inline>
              </w:drawing>
            </w: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4D01B12B" w14:textId="77777777" w:rsidR="0000787B" w:rsidRDefault="0000787B">
            <w:pPr>
              <w:rPr>
                <w:color w:val="002477"/>
                <w:sz w:val="20"/>
                <w:szCs w:val="20"/>
                <w14:ligatures w14:val="none"/>
              </w:rPr>
            </w:pPr>
          </w:p>
        </w:tc>
      </w:tr>
      <w:tr w:rsidR="0000787B" w14:paraId="5F76C6A5"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11E22873" w14:textId="77777777" w:rsidR="0000787B" w:rsidRDefault="0000787B">
            <w:pPr>
              <w:rPr>
                <w:color w:val="002477"/>
                <w:sz w:val="20"/>
                <w:szCs w:val="20"/>
                <w14:ligatures w14:val="none"/>
              </w:rPr>
            </w:pPr>
          </w:p>
        </w:tc>
        <w:tc>
          <w:tcPr>
            <w:tcW w:w="7513" w:type="dxa"/>
            <w:gridSpan w:val="4"/>
            <w:shd w:val="clear" w:color="auto" w:fill="FFFFFF"/>
            <w:tcMar>
              <w:top w:w="72" w:type="dxa"/>
              <w:left w:w="0" w:type="dxa"/>
              <w:bottom w:w="72" w:type="dxa"/>
              <w:right w:w="0" w:type="dxa"/>
            </w:tcMar>
          </w:tcPr>
          <w:p w14:paraId="2C367EF9" w14:textId="77777777" w:rsidR="0000787B" w:rsidRDefault="0000787B">
            <w:pPr>
              <w:rPr>
                <w:color w:val="002477"/>
                <w:sz w:val="20"/>
                <w:szCs w:val="20"/>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41B1DCF7" w14:textId="77777777" w:rsidR="0000787B" w:rsidRDefault="0000787B">
            <w:pPr>
              <w:rPr>
                <w:color w:val="002477"/>
                <w:sz w:val="20"/>
                <w:szCs w:val="20"/>
                <w14:ligatures w14:val="none"/>
              </w:rPr>
            </w:pPr>
          </w:p>
        </w:tc>
      </w:tr>
      <w:tr w:rsidR="0000787B" w14:paraId="060677C4" w14:textId="77777777">
        <w:trPr>
          <w:jc w:val="center"/>
        </w:trPr>
        <w:tc>
          <w:tcPr>
            <w:tcW w:w="8662" w:type="dxa"/>
            <w:gridSpan w:val="6"/>
            <w:tcBorders>
              <w:top w:val="nil"/>
              <w:left w:val="single" w:sz="8" w:space="0" w:color="D9D9D9"/>
              <w:bottom w:val="nil"/>
              <w:right w:val="single" w:sz="8" w:space="0" w:color="D9D9D9"/>
            </w:tcBorders>
            <w:shd w:val="clear" w:color="auto" w:fill="002477"/>
            <w:tcMar>
              <w:top w:w="72" w:type="dxa"/>
              <w:left w:w="0" w:type="dxa"/>
              <w:bottom w:w="72" w:type="dxa"/>
              <w:right w:w="0" w:type="dxa"/>
            </w:tcMar>
          </w:tcPr>
          <w:p w14:paraId="6AAF9CC1" w14:textId="77777777" w:rsidR="0000787B" w:rsidRDefault="0000787B">
            <w:pPr>
              <w:jc w:val="center"/>
              <w:rPr>
                <w:color w:val="002477"/>
                <w:sz w:val="40"/>
                <w:szCs w:val="40"/>
                <w14:ligatures w14:val="none"/>
              </w:rPr>
            </w:pPr>
          </w:p>
          <w:p w14:paraId="6E1D78C5" w14:textId="77777777" w:rsidR="0000787B" w:rsidRDefault="0000787B">
            <w:pPr>
              <w:jc w:val="center"/>
              <w:rPr>
                <w:rFonts w:ascii="Georgia" w:hAnsi="Georgia"/>
                <w:b/>
                <w:bCs/>
                <w:color w:val="FFFFFF"/>
                <w:sz w:val="40"/>
                <w:szCs w:val="40"/>
                <w14:ligatures w14:val="none"/>
              </w:rPr>
            </w:pPr>
            <w:r>
              <w:rPr>
                <w:rFonts w:ascii="Georgia" w:hAnsi="Georgia"/>
                <w:b/>
                <w:bCs/>
                <w:color w:val="FFFFFF"/>
                <w:sz w:val="40"/>
                <w:szCs w:val="40"/>
                <w14:ligatures w14:val="none"/>
              </w:rPr>
              <w:t>Health &amp; Wellness Resource Update</w:t>
            </w:r>
          </w:p>
          <w:p w14:paraId="7BAF038A" w14:textId="77777777" w:rsidR="0000787B" w:rsidRDefault="0000787B">
            <w:pPr>
              <w:jc w:val="center"/>
              <w:rPr>
                <w:b/>
                <w:bCs/>
                <w:color w:val="FFFFFF"/>
                <w14:ligatures w14:val="none"/>
              </w:rPr>
            </w:pPr>
            <w:r>
              <w:rPr>
                <w:b/>
                <w:bCs/>
                <w:color w:val="FFFFFF"/>
                <w14:ligatures w14:val="none"/>
              </w:rPr>
              <w:t>January 2026</w:t>
            </w:r>
          </w:p>
          <w:p w14:paraId="0427CD95" w14:textId="77777777" w:rsidR="0000787B" w:rsidRDefault="0000787B">
            <w:pPr>
              <w:jc w:val="center"/>
              <w:rPr>
                <w:color w:val="002477"/>
                <w:sz w:val="20"/>
                <w:szCs w:val="20"/>
                <w14:ligatures w14:val="none"/>
              </w:rPr>
            </w:pPr>
          </w:p>
        </w:tc>
      </w:tr>
      <w:tr w:rsidR="0000787B" w14:paraId="0412267B" w14:textId="77777777">
        <w:trPr>
          <w:trHeight w:val="4518"/>
          <w:jc w:val="center"/>
        </w:trPr>
        <w:tc>
          <w:tcPr>
            <w:tcW w:w="8662" w:type="dxa"/>
            <w:gridSpan w:val="6"/>
            <w:tcBorders>
              <w:top w:val="nil"/>
              <w:left w:val="single" w:sz="8" w:space="0" w:color="D9D9D9"/>
              <w:bottom w:val="nil"/>
              <w:right w:val="single" w:sz="8" w:space="0" w:color="D9D9D9"/>
            </w:tcBorders>
            <w:shd w:val="clear" w:color="auto" w:fill="002477"/>
            <w:tcMar>
              <w:top w:w="72" w:type="dxa"/>
              <w:left w:w="0" w:type="dxa"/>
              <w:bottom w:w="72" w:type="dxa"/>
              <w:right w:w="0" w:type="dxa"/>
            </w:tcMar>
            <w:tcFitText/>
            <w:hideMark/>
          </w:tcPr>
          <w:p w14:paraId="412D5B3E" w14:textId="19214E71" w:rsidR="0000787B" w:rsidRDefault="0000787B">
            <w:pPr>
              <w:jc w:val="center"/>
              <w:rPr>
                <w:color w:val="002477"/>
                <w:sz w:val="20"/>
                <w:szCs w:val="20"/>
                <w14:ligatures w14:val="none"/>
              </w:rPr>
            </w:pPr>
            <w:r>
              <w:rPr>
                <w:rFonts w:ascii="Georgia" w:hAnsi="Georgia"/>
                <w:noProof/>
                <w:color w:val="003DA1"/>
                <w:sz w:val="22"/>
                <w:szCs w:val="22"/>
                <w14:ligatures w14:val="none"/>
              </w:rPr>
              <w:drawing>
                <wp:inline distT="0" distB="0" distL="0" distR="0" wp14:anchorId="12C2BB9C" wp14:editId="76B4252E">
                  <wp:extent cx="5232400" cy="3473450"/>
                  <wp:effectExtent l="0" t="0" r="6350" b="12700"/>
                  <wp:docPr id="13490793" name="Picture 5" descr="A person running on a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0793" name="Picture 5" descr="A person running on a road&#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32400" cy="3473450"/>
                          </a:xfrm>
                          <a:prstGeom prst="rect">
                            <a:avLst/>
                          </a:prstGeom>
                          <a:noFill/>
                          <a:ln>
                            <a:noFill/>
                          </a:ln>
                        </pic:spPr>
                      </pic:pic>
                    </a:graphicData>
                  </a:graphic>
                </wp:inline>
              </w:drawing>
            </w:r>
          </w:p>
        </w:tc>
      </w:tr>
      <w:tr w:rsidR="0000787B" w14:paraId="23E9F529"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475ADEB3" w14:textId="77777777" w:rsidR="0000787B" w:rsidRDefault="0000787B">
            <w:pPr>
              <w:rPr>
                <w:color w:val="002477"/>
                <w:sz w:val="8"/>
                <w:szCs w:val="8"/>
                <w14:ligatures w14:val="none"/>
              </w:rPr>
            </w:pPr>
          </w:p>
        </w:tc>
        <w:tc>
          <w:tcPr>
            <w:tcW w:w="7513" w:type="dxa"/>
            <w:gridSpan w:val="4"/>
            <w:shd w:val="clear" w:color="auto" w:fill="FFFFFF"/>
            <w:tcMar>
              <w:top w:w="72" w:type="dxa"/>
              <w:left w:w="0" w:type="dxa"/>
              <w:bottom w:w="72" w:type="dxa"/>
              <w:right w:w="0" w:type="dxa"/>
            </w:tcMar>
          </w:tcPr>
          <w:p w14:paraId="041E64B4" w14:textId="77777777" w:rsidR="0000787B" w:rsidRDefault="0000787B">
            <w:pPr>
              <w:rPr>
                <w:color w:val="002477"/>
                <w:sz w:val="8"/>
                <w:szCs w:val="8"/>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1D0A018B" w14:textId="77777777" w:rsidR="0000787B" w:rsidRDefault="0000787B">
            <w:pPr>
              <w:rPr>
                <w:color w:val="002477"/>
                <w:sz w:val="8"/>
                <w:szCs w:val="8"/>
                <w14:ligatures w14:val="none"/>
              </w:rPr>
            </w:pPr>
          </w:p>
        </w:tc>
      </w:tr>
      <w:tr w:rsidR="0000787B" w14:paraId="51923F64"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616EDA31" w14:textId="77777777" w:rsidR="0000787B" w:rsidRDefault="0000787B">
            <w:pPr>
              <w:rPr>
                <w:color w:val="002477"/>
                <w:sz w:val="20"/>
                <w:szCs w:val="20"/>
                <w14:ligatures w14:val="none"/>
              </w:rPr>
            </w:pPr>
          </w:p>
        </w:tc>
        <w:tc>
          <w:tcPr>
            <w:tcW w:w="7513" w:type="dxa"/>
            <w:gridSpan w:val="4"/>
            <w:shd w:val="clear" w:color="auto" w:fill="FFFFFF"/>
            <w:tcMar>
              <w:top w:w="72" w:type="dxa"/>
              <w:left w:w="0" w:type="dxa"/>
              <w:bottom w:w="72" w:type="dxa"/>
              <w:right w:w="0" w:type="dxa"/>
            </w:tcMar>
            <w:hideMark/>
          </w:tcPr>
          <w:p w14:paraId="74B581C2" w14:textId="77777777" w:rsidR="0000787B" w:rsidRDefault="0000787B">
            <w:pPr>
              <w:rPr>
                <w:rFonts w:ascii="Georgia" w:hAnsi="Georgia"/>
                <w:b/>
                <w:bCs/>
                <w:color w:val="002477"/>
                <w:sz w:val="32"/>
                <w:szCs w:val="32"/>
                <w14:ligatures w14:val="none"/>
              </w:rPr>
            </w:pPr>
            <w:r>
              <w:rPr>
                <w:rFonts w:ascii="Georgia" w:hAnsi="Georgia"/>
                <w:b/>
                <w:bCs/>
                <w:color w:val="002477"/>
                <w:sz w:val="32"/>
                <w:szCs w:val="32"/>
                <w14:ligatures w14:val="none"/>
              </w:rPr>
              <w:t>January National Health Observance</w:t>
            </w:r>
          </w:p>
          <w:p w14:paraId="723FE842" w14:textId="77777777" w:rsidR="0000787B" w:rsidRDefault="0000787B">
            <w:pPr>
              <w:rPr>
                <w:color w:val="002477"/>
                <w:sz w:val="20"/>
                <w:szCs w:val="20"/>
                <w14:ligatures w14:val="none"/>
              </w:rPr>
            </w:pPr>
            <w:r>
              <w:rPr>
                <w:color w:val="002477"/>
                <w14:ligatures w14:val="none"/>
              </w:rPr>
              <w:t>Preventive Care, Cervical Health and Wintertime Safety</w:t>
            </w: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18BE24B0" w14:textId="77777777" w:rsidR="0000787B" w:rsidRDefault="0000787B">
            <w:pPr>
              <w:rPr>
                <w:color w:val="002477"/>
                <w:sz w:val="20"/>
                <w:szCs w:val="20"/>
                <w14:ligatures w14:val="none"/>
              </w:rPr>
            </w:pPr>
          </w:p>
        </w:tc>
      </w:tr>
      <w:tr w:rsidR="0000787B" w14:paraId="61D2382F" w14:textId="77777777">
        <w:trPr>
          <w:trHeight w:val="144"/>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7296B5CB" w14:textId="77777777" w:rsidR="0000787B" w:rsidRDefault="0000787B">
            <w:pPr>
              <w:rPr>
                <w:color w:val="002477"/>
                <w:sz w:val="12"/>
                <w:szCs w:val="12"/>
                <w14:ligatures w14:val="none"/>
              </w:rPr>
            </w:pPr>
          </w:p>
        </w:tc>
        <w:tc>
          <w:tcPr>
            <w:tcW w:w="7513" w:type="dxa"/>
            <w:gridSpan w:val="4"/>
            <w:shd w:val="clear" w:color="auto" w:fill="FFFFFF"/>
            <w:tcMar>
              <w:top w:w="72" w:type="dxa"/>
              <w:left w:w="0" w:type="dxa"/>
              <w:bottom w:w="72" w:type="dxa"/>
              <w:right w:w="0" w:type="dxa"/>
            </w:tcMar>
          </w:tcPr>
          <w:p w14:paraId="1AC91E1D" w14:textId="77777777" w:rsidR="0000787B" w:rsidRDefault="0000787B">
            <w:pPr>
              <w:rPr>
                <w:color w:val="002477"/>
                <w:sz w:val="12"/>
                <w:szCs w:val="12"/>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309511A2" w14:textId="77777777" w:rsidR="0000787B" w:rsidRDefault="0000787B">
            <w:pPr>
              <w:rPr>
                <w:color w:val="002477"/>
                <w:sz w:val="12"/>
                <w:szCs w:val="12"/>
                <w14:ligatures w14:val="none"/>
              </w:rPr>
            </w:pPr>
          </w:p>
        </w:tc>
      </w:tr>
      <w:tr w:rsidR="0000787B" w14:paraId="06441882" w14:textId="77777777">
        <w:trPr>
          <w:trHeight w:val="2358"/>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58C25617" w14:textId="77777777" w:rsidR="0000787B" w:rsidRDefault="0000787B">
            <w:pPr>
              <w:rPr>
                <w:color w:val="002477"/>
                <w:sz w:val="20"/>
                <w:szCs w:val="20"/>
                <w14:ligatures w14:val="none"/>
              </w:rPr>
            </w:pPr>
          </w:p>
        </w:tc>
        <w:tc>
          <w:tcPr>
            <w:tcW w:w="1937" w:type="dxa"/>
            <w:shd w:val="clear" w:color="auto" w:fill="FFFFFF"/>
            <w:tcMar>
              <w:top w:w="72" w:type="dxa"/>
              <w:left w:w="0" w:type="dxa"/>
              <w:bottom w:w="72" w:type="dxa"/>
              <w:right w:w="0" w:type="dxa"/>
            </w:tcMar>
            <w:tcFitText/>
            <w:hideMark/>
          </w:tcPr>
          <w:p w14:paraId="326D833A" w14:textId="5651F757" w:rsidR="0000787B" w:rsidRDefault="0000787B">
            <w:pPr>
              <w:rPr>
                <w:color w:val="002477"/>
                <w:sz w:val="20"/>
                <w:szCs w:val="20"/>
                <w14:ligatures w14:val="none"/>
              </w:rPr>
            </w:pPr>
            <w:r>
              <w:rPr>
                <w:noProof/>
                <w:color w:val="000000"/>
                <w:sz w:val="22"/>
                <w:szCs w:val="22"/>
                <w14:ligatures w14:val="none"/>
              </w:rPr>
              <w:drawing>
                <wp:inline distT="0" distB="0" distL="0" distR="0" wp14:anchorId="53A40E16" wp14:editId="1E1D8CE9">
                  <wp:extent cx="1149350" cy="1530350"/>
                  <wp:effectExtent l="0" t="0" r="12700" b="12700"/>
                  <wp:docPr id="1654808263" name="Picture 4" descr="A pair of mittens with a string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08263" name="Picture 4" descr="A pair of mittens with a string in the shape of a heart&#10;&#10;AI-generated content may be incorrec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9350" cy="1530350"/>
                          </a:xfrm>
                          <a:prstGeom prst="rect">
                            <a:avLst/>
                          </a:prstGeom>
                          <a:noFill/>
                          <a:ln>
                            <a:noFill/>
                          </a:ln>
                        </pic:spPr>
                      </pic:pic>
                    </a:graphicData>
                  </a:graphic>
                </wp:inline>
              </w:drawing>
            </w:r>
          </w:p>
        </w:tc>
        <w:tc>
          <w:tcPr>
            <w:tcW w:w="5576" w:type="dxa"/>
            <w:gridSpan w:val="3"/>
            <w:shd w:val="clear" w:color="auto" w:fill="FFFFFF"/>
            <w:tcMar>
              <w:top w:w="72" w:type="dxa"/>
              <w:left w:w="0" w:type="dxa"/>
              <w:bottom w:w="72" w:type="dxa"/>
              <w:right w:w="0" w:type="dxa"/>
            </w:tcMar>
            <w:hideMark/>
          </w:tcPr>
          <w:p w14:paraId="2E501DDD" w14:textId="77777777" w:rsidR="0000787B" w:rsidRDefault="0000787B">
            <w:pPr>
              <w:spacing w:before="100" w:after="120"/>
              <w:ind w:left="144"/>
              <w:rPr>
                <w:color w:val="002677"/>
                <w:sz w:val="20"/>
                <w:szCs w:val="20"/>
                <w14:ligatures w14:val="none"/>
              </w:rPr>
            </w:pPr>
            <w:r>
              <w:rPr>
                <w:color w:val="002677"/>
                <w:sz w:val="20"/>
                <w:szCs w:val="20"/>
                <w14:ligatures w14:val="none"/>
              </w:rPr>
              <w:t>January’s health observances are Preventive Care, Cervical Health and Wintertime Safety. Check out the following UnitedHealthcare educational resources to learn more about these topics:</w:t>
            </w:r>
          </w:p>
          <w:p w14:paraId="5296804D" w14:textId="77777777" w:rsidR="0000787B" w:rsidRDefault="0000787B" w:rsidP="008968DA">
            <w:pPr>
              <w:numPr>
                <w:ilvl w:val="0"/>
                <w:numId w:val="1"/>
              </w:numPr>
              <w:spacing w:before="100" w:beforeAutospacing="1" w:after="100" w:afterAutospacing="1" w:line="252" w:lineRule="auto"/>
              <w:ind w:hanging="288"/>
              <w:rPr>
                <w:color w:val="002677"/>
                <w:sz w:val="20"/>
                <w:szCs w:val="20"/>
                <w14:ligatures w14:val="none"/>
              </w:rPr>
            </w:pPr>
            <w:hyperlink r:id="rId11" w:history="1">
              <w:r>
                <w:rPr>
                  <w:rStyle w:val="Hyperlink"/>
                  <w:sz w:val="20"/>
                  <w:szCs w:val="20"/>
                  <w14:ligatures w14:val="none"/>
                </w:rPr>
                <w:t>Preventive care checklist: common tests &amp; screenings for your age</w:t>
              </w:r>
            </w:hyperlink>
          </w:p>
          <w:p w14:paraId="72C4DBB7" w14:textId="77777777" w:rsidR="0000787B" w:rsidRDefault="0000787B" w:rsidP="008968DA">
            <w:pPr>
              <w:numPr>
                <w:ilvl w:val="0"/>
                <w:numId w:val="1"/>
              </w:numPr>
              <w:spacing w:before="100" w:beforeAutospacing="1" w:after="100" w:afterAutospacing="1" w:line="252" w:lineRule="auto"/>
              <w:ind w:hanging="288"/>
              <w:rPr>
                <w:color w:val="002677"/>
                <w:sz w:val="20"/>
                <w:szCs w:val="20"/>
                <w14:ligatures w14:val="none"/>
              </w:rPr>
            </w:pPr>
            <w:hyperlink r:id="rId12" w:history="1">
              <w:r>
                <w:rPr>
                  <w:rStyle w:val="Hyperlink"/>
                  <w:sz w:val="20"/>
                  <w:szCs w:val="20"/>
                  <w14:ligatures w14:val="none"/>
                </w:rPr>
                <w:t xml:space="preserve">How to find a </w:t>
              </w:r>
              <w:proofErr w:type="gramStart"/>
              <w:r>
                <w:rPr>
                  <w:rStyle w:val="Hyperlink"/>
                  <w:sz w:val="20"/>
                  <w:szCs w:val="20"/>
                  <w14:ligatures w14:val="none"/>
                </w:rPr>
                <w:t>primary care</w:t>
              </w:r>
              <w:proofErr w:type="gramEnd"/>
              <w:r>
                <w:rPr>
                  <w:rStyle w:val="Hyperlink"/>
                  <w:sz w:val="20"/>
                  <w:szCs w:val="20"/>
                  <w14:ligatures w14:val="none"/>
                </w:rPr>
                <w:t xml:space="preserve"> doctor</w:t>
              </w:r>
            </w:hyperlink>
          </w:p>
          <w:p w14:paraId="052E0235" w14:textId="77777777" w:rsidR="0000787B" w:rsidRDefault="0000787B" w:rsidP="008968DA">
            <w:pPr>
              <w:numPr>
                <w:ilvl w:val="0"/>
                <w:numId w:val="1"/>
              </w:numPr>
              <w:spacing w:before="100" w:beforeAutospacing="1" w:after="100" w:afterAutospacing="1" w:line="252" w:lineRule="auto"/>
              <w:ind w:hanging="288"/>
              <w:rPr>
                <w:color w:val="002677"/>
                <w:sz w:val="20"/>
                <w:szCs w:val="20"/>
                <w14:ligatures w14:val="none"/>
              </w:rPr>
            </w:pPr>
            <w:hyperlink r:id="rId13" w:history="1">
              <w:r>
                <w:rPr>
                  <w:rStyle w:val="Hyperlink"/>
                  <w:sz w:val="20"/>
                  <w:szCs w:val="20"/>
                  <w14:ligatures w14:val="none"/>
                </w:rPr>
                <w:t>Understanding cervical cancer</w:t>
              </w:r>
            </w:hyperlink>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51174F25" w14:textId="77777777" w:rsidR="0000787B" w:rsidRDefault="0000787B">
            <w:pPr>
              <w:rPr>
                <w:color w:val="002477"/>
                <w:sz w:val="20"/>
                <w:szCs w:val="20"/>
                <w14:ligatures w14:val="none"/>
              </w:rPr>
            </w:pPr>
          </w:p>
        </w:tc>
      </w:tr>
      <w:tr w:rsidR="0000787B" w14:paraId="24939F97"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7D6CF370" w14:textId="77777777" w:rsidR="0000787B" w:rsidRDefault="0000787B">
            <w:pPr>
              <w:rPr>
                <w:color w:val="002477"/>
                <w14:ligatures w14:val="none"/>
              </w:rPr>
            </w:pPr>
          </w:p>
        </w:tc>
        <w:tc>
          <w:tcPr>
            <w:tcW w:w="7513" w:type="dxa"/>
            <w:gridSpan w:val="4"/>
            <w:shd w:val="clear" w:color="auto" w:fill="FFFFFF"/>
            <w:tcMar>
              <w:top w:w="72" w:type="dxa"/>
              <w:left w:w="0" w:type="dxa"/>
              <w:bottom w:w="72" w:type="dxa"/>
              <w:right w:w="0" w:type="dxa"/>
            </w:tcMar>
          </w:tcPr>
          <w:p w14:paraId="57C40313" w14:textId="77777777" w:rsidR="0000787B" w:rsidRDefault="0000787B">
            <w:pPr>
              <w:rPr>
                <w:color w:val="002477"/>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15B6E59E" w14:textId="77777777" w:rsidR="0000787B" w:rsidRDefault="0000787B">
            <w:pPr>
              <w:rPr>
                <w:color w:val="002477"/>
                <w14:ligatures w14:val="none"/>
              </w:rPr>
            </w:pPr>
          </w:p>
        </w:tc>
      </w:tr>
      <w:tr w:rsidR="0000787B" w14:paraId="60745568"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4E5E1861" w14:textId="77777777" w:rsidR="0000787B" w:rsidRDefault="0000787B">
            <w:pPr>
              <w:rPr>
                <w:color w:val="002477"/>
                <w:sz w:val="20"/>
                <w:szCs w:val="20"/>
                <w14:ligatures w14:val="none"/>
              </w:rPr>
            </w:pPr>
          </w:p>
        </w:tc>
        <w:tc>
          <w:tcPr>
            <w:tcW w:w="7513" w:type="dxa"/>
            <w:gridSpan w:val="4"/>
            <w:shd w:val="clear" w:color="auto" w:fill="FFFFFF"/>
            <w:tcMar>
              <w:top w:w="72" w:type="dxa"/>
              <w:left w:w="0" w:type="dxa"/>
              <w:bottom w:w="72" w:type="dxa"/>
              <w:right w:w="0" w:type="dxa"/>
            </w:tcMar>
            <w:hideMark/>
          </w:tcPr>
          <w:p w14:paraId="0ADA27BE" w14:textId="77777777" w:rsidR="0000787B" w:rsidRDefault="0000787B">
            <w:pPr>
              <w:rPr>
                <w:rFonts w:ascii="Georgia" w:hAnsi="Georgia"/>
                <w:b/>
                <w:bCs/>
                <w:color w:val="002477"/>
                <w:sz w:val="32"/>
                <w:szCs w:val="32"/>
                <w14:ligatures w14:val="none"/>
              </w:rPr>
            </w:pPr>
            <w:r>
              <w:rPr>
                <w:rFonts w:ascii="Georgia" w:hAnsi="Georgia"/>
                <w:b/>
                <w:bCs/>
                <w:color w:val="002477"/>
                <w:sz w:val="32"/>
                <w:szCs w:val="32"/>
                <w14:ligatures w14:val="none"/>
              </w:rPr>
              <w:t>United at Work Presentation of the Month</w:t>
            </w:r>
          </w:p>
          <w:p w14:paraId="6E336A14" w14:textId="77777777" w:rsidR="0000787B" w:rsidRDefault="0000787B">
            <w:pPr>
              <w:rPr>
                <w:color w:val="002477"/>
                <w:sz w:val="20"/>
                <w:szCs w:val="20"/>
                <w14:ligatures w14:val="none"/>
              </w:rPr>
            </w:pPr>
            <w:r>
              <w:rPr>
                <w:color w:val="002477"/>
                <w14:ligatures w14:val="none"/>
              </w:rPr>
              <w:t>Cold Weather and Wintertime Safety</w:t>
            </w: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45797B19" w14:textId="77777777" w:rsidR="0000787B" w:rsidRDefault="0000787B">
            <w:pPr>
              <w:rPr>
                <w:color w:val="002477"/>
                <w:sz w:val="20"/>
                <w:szCs w:val="20"/>
                <w14:ligatures w14:val="none"/>
              </w:rPr>
            </w:pPr>
          </w:p>
        </w:tc>
      </w:tr>
      <w:tr w:rsidR="0000787B" w14:paraId="64CA68C9"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69FD6320" w14:textId="77777777" w:rsidR="0000787B" w:rsidRDefault="0000787B">
            <w:pPr>
              <w:rPr>
                <w:color w:val="002477"/>
                <w:sz w:val="12"/>
                <w:szCs w:val="12"/>
                <w14:ligatures w14:val="none"/>
              </w:rPr>
            </w:pPr>
          </w:p>
        </w:tc>
        <w:tc>
          <w:tcPr>
            <w:tcW w:w="7513" w:type="dxa"/>
            <w:gridSpan w:val="4"/>
            <w:shd w:val="clear" w:color="auto" w:fill="FFFFFF"/>
            <w:tcMar>
              <w:top w:w="72" w:type="dxa"/>
              <w:left w:w="0" w:type="dxa"/>
              <w:bottom w:w="72" w:type="dxa"/>
              <w:right w:w="0" w:type="dxa"/>
            </w:tcMar>
          </w:tcPr>
          <w:p w14:paraId="38D0B57E" w14:textId="77777777" w:rsidR="0000787B" w:rsidRDefault="0000787B">
            <w:pPr>
              <w:rPr>
                <w:color w:val="002477"/>
                <w:sz w:val="12"/>
                <w:szCs w:val="12"/>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39CF67B5" w14:textId="77777777" w:rsidR="0000787B" w:rsidRDefault="0000787B">
            <w:pPr>
              <w:rPr>
                <w:color w:val="002477"/>
                <w:sz w:val="12"/>
                <w:szCs w:val="12"/>
                <w14:ligatures w14:val="none"/>
              </w:rPr>
            </w:pPr>
          </w:p>
        </w:tc>
      </w:tr>
      <w:tr w:rsidR="0000787B" w14:paraId="1C49587D"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4422E5A6" w14:textId="77777777" w:rsidR="0000787B" w:rsidRDefault="0000787B">
            <w:pPr>
              <w:rPr>
                <w:color w:val="002477"/>
                <w:sz w:val="20"/>
                <w:szCs w:val="20"/>
                <w14:ligatures w14:val="none"/>
              </w:rPr>
            </w:pPr>
          </w:p>
        </w:tc>
        <w:tc>
          <w:tcPr>
            <w:tcW w:w="2929" w:type="dxa"/>
            <w:gridSpan w:val="3"/>
            <w:shd w:val="clear" w:color="auto" w:fill="FFFFFF"/>
            <w:tcMar>
              <w:top w:w="72" w:type="dxa"/>
              <w:left w:w="0" w:type="dxa"/>
              <w:bottom w:w="72" w:type="dxa"/>
              <w:right w:w="0" w:type="dxa"/>
            </w:tcMar>
            <w:hideMark/>
          </w:tcPr>
          <w:p w14:paraId="09D0EA19" w14:textId="736FE391" w:rsidR="0000787B" w:rsidRDefault="0000787B">
            <w:pPr>
              <w:rPr>
                <w:color w:val="002477"/>
                <w:sz w:val="20"/>
                <w:szCs w:val="20"/>
                <w14:ligatures w14:val="none"/>
              </w:rPr>
            </w:pPr>
            <w:r>
              <w:rPr>
                <w:noProof/>
                <w:color w:val="000000"/>
                <w:sz w:val="22"/>
                <w:szCs w:val="22"/>
                <w14:ligatures w14:val="none"/>
              </w:rPr>
              <w:drawing>
                <wp:inline distT="0" distB="0" distL="0" distR="0" wp14:anchorId="57BD4798" wp14:editId="7803511D">
                  <wp:extent cx="1854200" cy="1073150"/>
                  <wp:effectExtent l="0" t="0" r="12700" b="12700"/>
                  <wp:docPr id="803413516" name="Picture 3" descr="A group of people in the sn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413516" name="Picture 3" descr="A group of people in the snow&#10;&#10;AI-generated content may be incorrec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854200" cy="1073150"/>
                          </a:xfrm>
                          <a:prstGeom prst="rect">
                            <a:avLst/>
                          </a:prstGeom>
                          <a:noFill/>
                          <a:ln>
                            <a:noFill/>
                          </a:ln>
                        </pic:spPr>
                      </pic:pic>
                    </a:graphicData>
                  </a:graphic>
                </wp:inline>
              </w:drawing>
            </w:r>
          </w:p>
        </w:tc>
        <w:tc>
          <w:tcPr>
            <w:tcW w:w="4584" w:type="dxa"/>
            <w:shd w:val="clear" w:color="auto" w:fill="FFFFFF"/>
            <w:tcMar>
              <w:top w:w="72" w:type="dxa"/>
              <w:left w:w="0" w:type="dxa"/>
              <w:bottom w:w="72" w:type="dxa"/>
              <w:right w:w="0" w:type="dxa"/>
            </w:tcMar>
            <w:hideMark/>
          </w:tcPr>
          <w:p w14:paraId="2EB17DED" w14:textId="77777777" w:rsidR="0000787B" w:rsidRDefault="0000787B">
            <w:pPr>
              <w:ind w:left="144"/>
              <w:rPr>
                <w:color w:val="002477"/>
                <w:sz w:val="20"/>
                <w:szCs w:val="20"/>
                <w14:ligatures w14:val="none"/>
              </w:rPr>
            </w:pPr>
            <w:r>
              <w:rPr>
                <w:color w:val="002477"/>
                <w:sz w:val="20"/>
                <w:szCs w:val="20"/>
                <w14:ligatures w14:val="none"/>
              </w:rPr>
              <w:t>When the temperatures drop, it's important to be ready. During this presentation, we will review cold</w:t>
            </w:r>
            <w:r>
              <w:rPr>
                <w:color w:val="000000"/>
                <w:sz w:val="20"/>
                <w:szCs w:val="20"/>
                <w14:ligatures w14:val="none"/>
              </w:rPr>
              <w:t xml:space="preserve"> </w:t>
            </w:r>
            <w:r>
              <w:rPr>
                <w:color w:val="002060"/>
                <w:sz w:val="20"/>
                <w:szCs w:val="20"/>
                <w14:ligatures w14:val="none"/>
              </w:rPr>
              <w:t xml:space="preserve">weather-related </w:t>
            </w:r>
            <w:r>
              <w:rPr>
                <w:color w:val="002477"/>
                <w:sz w:val="20"/>
                <w:szCs w:val="20"/>
                <w14:ligatures w14:val="none"/>
              </w:rPr>
              <w:t xml:space="preserve">health risks, including hypothermia and frostbite. We'll also discuss how to weatherproof your home, dressing appropriately in cold situations outdoors, and how to travel safely during winter storms. Available to view in </w:t>
            </w:r>
            <w:hyperlink r:id="rId16" w:history="1">
              <w:r>
                <w:rPr>
                  <w:rStyle w:val="Hyperlink"/>
                  <w:sz w:val="20"/>
                  <w:szCs w:val="20"/>
                  <w14:ligatures w14:val="none"/>
                </w:rPr>
                <w:t>English</w:t>
              </w:r>
            </w:hyperlink>
            <w:r>
              <w:rPr>
                <w:color w:val="002477"/>
                <w:sz w:val="20"/>
                <w:szCs w:val="20"/>
                <w14:ligatures w14:val="none"/>
              </w:rPr>
              <w:t xml:space="preserve"> and </w:t>
            </w:r>
            <w:hyperlink r:id="rId17" w:history="1">
              <w:r>
                <w:rPr>
                  <w:rStyle w:val="Hyperlink"/>
                  <w:sz w:val="20"/>
                  <w:szCs w:val="20"/>
                  <w14:ligatures w14:val="none"/>
                </w:rPr>
                <w:t>Spanish</w:t>
              </w:r>
            </w:hyperlink>
            <w:r>
              <w:rPr>
                <w:color w:val="002477"/>
                <w:sz w:val="20"/>
                <w:szCs w:val="20"/>
                <w14:ligatures w14:val="none"/>
              </w:rPr>
              <w:t>.</w:t>
            </w: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6A38B374" w14:textId="77777777" w:rsidR="0000787B" w:rsidRDefault="0000787B">
            <w:pPr>
              <w:rPr>
                <w:color w:val="002477"/>
                <w:sz w:val="20"/>
                <w:szCs w:val="20"/>
                <w14:ligatures w14:val="none"/>
              </w:rPr>
            </w:pPr>
          </w:p>
        </w:tc>
      </w:tr>
      <w:tr w:rsidR="0000787B" w14:paraId="05486D85"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44D463BD" w14:textId="77777777" w:rsidR="0000787B" w:rsidRDefault="0000787B">
            <w:pPr>
              <w:rPr>
                <w:color w:val="002477"/>
                <w14:ligatures w14:val="none"/>
              </w:rPr>
            </w:pPr>
          </w:p>
        </w:tc>
        <w:tc>
          <w:tcPr>
            <w:tcW w:w="7513" w:type="dxa"/>
            <w:gridSpan w:val="4"/>
            <w:shd w:val="clear" w:color="auto" w:fill="FFFFFF"/>
            <w:tcMar>
              <w:top w:w="72" w:type="dxa"/>
              <w:left w:w="0" w:type="dxa"/>
              <w:bottom w:w="72" w:type="dxa"/>
              <w:right w:w="0" w:type="dxa"/>
            </w:tcMar>
          </w:tcPr>
          <w:p w14:paraId="23032992" w14:textId="77777777" w:rsidR="0000787B" w:rsidRDefault="0000787B">
            <w:pPr>
              <w:rPr>
                <w:color w:val="002477"/>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4B5E8CB2" w14:textId="77777777" w:rsidR="0000787B" w:rsidRDefault="0000787B">
            <w:pPr>
              <w:rPr>
                <w:color w:val="002477"/>
                <w14:ligatures w14:val="none"/>
              </w:rPr>
            </w:pPr>
          </w:p>
        </w:tc>
      </w:tr>
      <w:tr w:rsidR="0000787B" w14:paraId="311C4DAE"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469E4D86" w14:textId="77777777" w:rsidR="0000787B" w:rsidRDefault="0000787B">
            <w:pPr>
              <w:rPr>
                <w:color w:val="002477"/>
                <w:sz w:val="20"/>
                <w:szCs w:val="20"/>
                <w14:ligatures w14:val="none"/>
              </w:rPr>
            </w:pPr>
          </w:p>
        </w:tc>
        <w:tc>
          <w:tcPr>
            <w:tcW w:w="7513" w:type="dxa"/>
            <w:gridSpan w:val="4"/>
            <w:shd w:val="clear" w:color="auto" w:fill="FFFFFF"/>
            <w:tcMar>
              <w:top w:w="72" w:type="dxa"/>
              <w:left w:w="0" w:type="dxa"/>
              <w:bottom w:w="72" w:type="dxa"/>
              <w:right w:w="0" w:type="dxa"/>
            </w:tcMar>
            <w:hideMark/>
          </w:tcPr>
          <w:p w14:paraId="4210EF16" w14:textId="77777777" w:rsidR="0000787B" w:rsidRDefault="0000787B">
            <w:pPr>
              <w:rPr>
                <w:rFonts w:ascii="Georgia" w:hAnsi="Georgia"/>
                <w:b/>
                <w:bCs/>
                <w:color w:val="002477"/>
                <w:sz w:val="32"/>
                <w:szCs w:val="32"/>
                <w14:ligatures w14:val="none"/>
              </w:rPr>
            </w:pPr>
            <w:r>
              <w:rPr>
                <w:rFonts w:ascii="Georgia" w:hAnsi="Georgia"/>
                <w:b/>
                <w:bCs/>
                <w:color w:val="002477"/>
                <w:sz w:val="32"/>
                <w:szCs w:val="32"/>
                <w14:ligatures w14:val="none"/>
              </w:rPr>
              <w:t>Health Tip Flier of the Month</w:t>
            </w:r>
          </w:p>
          <w:p w14:paraId="1EB0FDEE" w14:textId="77777777" w:rsidR="0000787B" w:rsidRDefault="0000787B">
            <w:pPr>
              <w:rPr>
                <w:color w:val="002477"/>
                <w:sz w:val="20"/>
                <w:szCs w:val="20"/>
                <w14:ligatures w14:val="none"/>
              </w:rPr>
            </w:pPr>
            <w:r>
              <w:rPr>
                <w:color w:val="002477"/>
                <w14:ligatures w14:val="none"/>
              </w:rPr>
              <w:t>Cold Weather &amp; Wintertime Safety</w:t>
            </w: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070A4C43" w14:textId="77777777" w:rsidR="0000787B" w:rsidRDefault="0000787B">
            <w:pPr>
              <w:rPr>
                <w:color w:val="002477"/>
                <w:sz w:val="20"/>
                <w:szCs w:val="20"/>
                <w14:ligatures w14:val="none"/>
              </w:rPr>
            </w:pPr>
          </w:p>
        </w:tc>
      </w:tr>
      <w:tr w:rsidR="0000787B" w14:paraId="29746F8D" w14:textId="77777777">
        <w:trPr>
          <w:trHeight w:val="162"/>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25DCCD8D" w14:textId="77777777" w:rsidR="0000787B" w:rsidRDefault="0000787B">
            <w:pPr>
              <w:rPr>
                <w:color w:val="002477"/>
                <w:sz w:val="12"/>
                <w:szCs w:val="12"/>
                <w14:ligatures w14:val="none"/>
              </w:rPr>
            </w:pPr>
          </w:p>
        </w:tc>
        <w:tc>
          <w:tcPr>
            <w:tcW w:w="7513" w:type="dxa"/>
            <w:gridSpan w:val="4"/>
            <w:shd w:val="clear" w:color="auto" w:fill="FFFFFF"/>
            <w:tcMar>
              <w:top w:w="72" w:type="dxa"/>
              <w:left w:w="0" w:type="dxa"/>
              <w:bottom w:w="72" w:type="dxa"/>
              <w:right w:w="0" w:type="dxa"/>
            </w:tcMar>
          </w:tcPr>
          <w:p w14:paraId="22C65CB0" w14:textId="77777777" w:rsidR="0000787B" w:rsidRDefault="0000787B">
            <w:pPr>
              <w:rPr>
                <w:color w:val="002477"/>
                <w:sz w:val="12"/>
                <w:szCs w:val="12"/>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2EDE83D6" w14:textId="77777777" w:rsidR="0000787B" w:rsidRDefault="0000787B">
            <w:pPr>
              <w:rPr>
                <w:color w:val="002477"/>
                <w:sz w:val="12"/>
                <w:szCs w:val="12"/>
                <w14:ligatures w14:val="none"/>
              </w:rPr>
            </w:pPr>
          </w:p>
        </w:tc>
      </w:tr>
      <w:tr w:rsidR="0000787B" w14:paraId="7D344C9A" w14:textId="77777777">
        <w:trPr>
          <w:trHeight w:val="162"/>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72E840A6" w14:textId="77777777" w:rsidR="0000787B" w:rsidRDefault="0000787B">
            <w:pPr>
              <w:rPr>
                <w:color w:val="002477"/>
                <w:sz w:val="20"/>
                <w:szCs w:val="20"/>
                <w14:ligatures w14:val="none"/>
              </w:rPr>
            </w:pPr>
          </w:p>
        </w:tc>
        <w:tc>
          <w:tcPr>
            <w:tcW w:w="2929" w:type="dxa"/>
            <w:gridSpan w:val="3"/>
            <w:shd w:val="clear" w:color="auto" w:fill="FFFFFF"/>
            <w:tcMar>
              <w:top w:w="72" w:type="dxa"/>
              <w:left w:w="0" w:type="dxa"/>
              <w:bottom w:w="72" w:type="dxa"/>
              <w:right w:w="0" w:type="dxa"/>
            </w:tcMar>
            <w:hideMark/>
          </w:tcPr>
          <w:p w14:paraId="530504A2" w14:textId="34337230" w:rsidR="0000787B" w:rsidRDefault="0000787B">
            <w:pPr>
              <w:rPr>
                <w:color w:val="002477"/>
                <w:sz w:val="20"/>
                <w:szCs w:val="20"/>
                <w14:ligatures w14:val="none"/>
              </w:rPr>
            </w:pPr>
            <w:r>
              <w:rPr>
                <w:noProof/>
                <w:color w:val="000000"/>
                <w:sz w:val="22"/>
                <w:szCs w:val="22"/>
                <w14:ligatures w14:val="none"/>
              </w:rPr>
              <w:drawing>
                <wp:inline distT="0" distB="0" distL="0" distR="0" wp14:anchorId="137077C0" wp14:editId="324BCC08">
                  <wp:extent cx="1638300" cy="2076450"/>
                  <wp:effectExtent l="0" t="0" r="0" b="0"/>
                  <wp:docPr id="1465721627"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721627" name="Picture 2" descr="A close-up of a sign&#10;&#10;AI-generated content may be incorrect."/>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638300" cy="2076450"/>
                          </a:xfrm>
                          <a:prstGeom prst="rect">
                            <a:avLst/>
                          </a:prstGeom>
                          <a:noFill/>
                          <a:ln>
                            <a:noFill/>
                          </a:ln>
                        </pic:spPr>
                      </pic:pic>
                    </a:graphicData>
                  </a:graphic>
                </wp:inline>
              </w:drawing>
            </w:r>
          </w:p>
        </w:tc>
        <w:tc>
          <w:tcPr>
            <w:tcW w:w="4584" w:type="dxa"/>
            <w:shd w:val="clear" w:color="auto" w:fill="FFFFFF"/>
            <w:tcMar>
              <w:top w:w="72" w:type="dxa"/>
              <w:left w:w="0" w:type="dxa"/>
              <w:bottom w:w="72" w:type="dxa"/>
              <w:right w:w="0" w:type="dxa"/>
            </w:tcMar>
            <w:hideMark/>
          </w:tcPr>
          <w:p w14:paraId="028F9D16" w14:textId="77777777" w:rsidR="0000787B" w:rsidRDefault="0000787B">
            <w:pPr>
              <w:ind w:left="144"/>
              <w:rPr>
                <w:color w:val="002477"/>
                <w:sz w:val="20"/>
                <w:szCs w:val="20"/>
                <w14:ligatures w14:val="none"/>
              </w:rPr>
            </w:pPr>
            <w:r>
              <w:rPr>
                <w:color w:val="002477"/>
                <w:sz w:val="20"/>
                <w:szCs w:val="20"/>
                <w14:ligatures w14:val="none"/>
              </w:rPr>
              <w:t xml:space="preserve">Check out this month’s health tip flier on Cold Weather &amp; Wintertime Safety. Available to view in </w:t>
            </w:r>
            <w:hyperlink r:id="rId20" w:history="1">
              <w:r>
                <w:rPr>
                  <w:rStyle w:val="Hyperlink"/>
                  <w:sz w:val="20"/>
                  <w:szCs w:val="20"/>
                  <w14:ligatures w14:val="none"/>
                </w:rPr>
                <w:t>English</w:t>
              </w:r>
            </w:hyperlink>
            <w:r>
              <w:rPr>
                <w:color w:val="002477"/>
                <w:sz w:val="20"/>
                <w:szCs w:val="20"/>
                <w14:ligatures w14:val="none"/>
              </w:rPr>
              <w:t xml:space="preserve"> and </w:t>
            </w:r>
            <w:hyperlink r:id="rId21" w:history="1">
              <w:r>
                <w:rPr>
                  <w:rStyle w:val="Hyperlink"/>
                  <w:sz w:val="20"/>
                  <w:szCs w:val="20"/>
                  <w14:ligatures w14:val="none"/>
                </w:rPr>
                <w:t>Spanish</w:t>
              </w:r>
            </w:hyperlink>
            <w:r>
              <w:rPr>
                <w:color w:val="002477"/>
                <w:sz w:val="20"/>
                <w:szCs w:val="20"/>
                <w14:ligatures w14:val="none"/>
              </w:rPr>
              <w:t>.</w:t>
            </w: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5A8A0D7D" w14:textId="77777777" w:rsidR="0000787B" w:rsidRDefault="0000787B">
            <w:pPr>
              <w:rPr>
                <w:color w:val="002477"/>
                <w:sz w:val="20"/>
                <w:szCs w:val="20"/>
                <w14:ligatures w14:val="none"/>
              </w:rPr>
            </w:pPr>
          </w:p>
        </w:tc>
      </w:tr>
      <w:tr w:rsidR="0000787B" w14:paraId="1C7C071F" w14:textId="77777777">
        <w:trPr>
          <w:trHeight w:val="162"/>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5A6B98C5" w14:textId="77777777" w:rsidR="0000787B" w:rsidRDefault="0000787B">
            <w:pPr>
              <w:rPr>
                <w:color w:val="002477"/>
                <w14:ligatures w14:val="none"/>
              </w:rPr>
            </w:pPr>
          </w:p>
        </w:tc>
        <w:tc>
          <w:tcPr>
            <w:tcW w:w="7513" w:type="dxa"/>
            <w:gridSpan w:val="4"/>
            <w:shd w:val="clear" w:color="auto" w:fill="FFFFFF"/>
            <w:tcMar>
              <w:top w:w="72" w:type="dxa"/>
              <w:left w:w="0" w:type="dxa"/>
              <w:bottom w:w="72" w:type="dxa"/>
              <w:right w:w="0" w:type="dxa"/>
            </w:tcMar>
          </w:tcPr>
          <w:p w14:paraId="6CD09BE6" w14:textId="77777777" w:rsidR="0000787B" w:rsidRDefault="0000787B">
            <w:pPr>
              <w:rPr>
                <w:color w:val="002477"/>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19F9BAB2" w14:textId="77777777" w:rsidR="0000787B" w:rsidRDefault="0000787B">
            <w:pPr>
              <w:rPr>
                <w:color w:val="002477"/>
                <w14:ligatures w14:val="none"/>
              </w:rPr>
            </w:pPr>
          </w:p>
        </w:tc>
      </w:tr>
      <w:tr w:rsidR="0000787B" w14:paraId="365D0968"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5D29FC8A" w14:textId="77777777" w:rsidR="0000787B" w:rsidRDefault="0000787B">
            <w:pPr>
              <w:rPr>
                <w:color w:val="002477"/>
                <w:sz w:val="20"/>
                <w:szCs w:val="20"/>
                <w14:ligatures w14:val="none"/>
              </w:rPr>
            </w:pPr>
          </w:p>
        </w:tc>
        <w:tc>
          <w:tcPr>
            <w:tcW w:w="7513" w:type="dxa"/>
            <w:gridSpan w:val="4"/>
            <w:shd w:val="clear" w:color="auto" w:fill="FFFFFF"/>
            <w:tcMar>
              <w:top w:w="72" w:type="dxa"/>
              <w:left w:w="0" w:type="dxa"/>
              <w:bottom w:w="72" w:type="dxa"/>
              <w:right w:w="0" w:type="dxa"/>
            </w:tcMar>
            <w:hideMark/>
          </w:tcPr>
          <w:p w14:paraId="2ECA1087" w14:textId="77777777" w:rsidR="0000787B" w:rsidRDefault="0000787B">
            <w:pPr>
              <w:rPr>
                <w:rFonts w:ascii="Georgia" w:hAnsi="Georgia"/>
                <w:b/>
                <w:bCs/>
                <w:color w:val="002477"/>
                <w:sz w:val="32"/>
                <w:szCs w:val="32"/>
                <w14:ligatures w14:val="none"/>
              </w:rPr>
            </w:pPr>
            <w:r>
              <w:rPr>
                <w:rFonts w:ascii="Georgia" w:hAnsi="Georgia"/>
                <w:b/>
                <w:bCs/>
                <w:color w:val="002477"/>
                <w:sz w:val="32"/>
                <w:szCs w:val="32"/>
                <w14:ligatures w14:val="none"/>
              </w:rPr>
              <w:t>Health actions of the month</w:t>
            </w: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18E8CF15" w14:textId="77777777" w:rsidR="0000787B" w:rsidRDefault="0000787B">
            <w:pPr>
              <w:rPr>
                <w:color w:val="002477"/>
                <w:sz w:val="20"/>
                <w:szCs w:val="20"/>
                <w14:ligatures w14:val="none"/>
              </w:rPr>
            </w:pPr>
          </w:p>
        </w:tc>
      </w:tr>
      <w:tr w:rsidR="0000787B" w14:paraId="1C6BC476"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2A3EBE23" w14:textId="77777777" w:rsidR="0000787B" w:rsidRDefault="0000787B">
            <w:pPr>
              <w:rPr>
                <w:color w:val="002477"/>
                <w:sz w:val="12"/>
                <w:szCs w:val="12"/>
                <w14:ligatures w14:val="none"/>
              </w:rPr>
            </w:pPr>
          </w:p>
        </w:tc>
        <w:tc>
          <w:tcPr>
            <w:tcW w:w="7513" w:type="dxa"/>
            <w:gridSpan w:val="4"/>
            <w:shd w:val="clear" w:color="auto" w:fill="FFFFFF"/>
            <w:tcMar>
              <w:top w:w="72" w:type="dxa"/>
              <w:left w:w="0" w:type="dxa"/>
              <w:bottom w:w="72" w:type="dxa"/>
              <w:right w:w="0" w:type="dxa"/>
            </w:tcMar>
          </w:tcPr>
          <w:p w14:paraId="44111902" w14:textId="77777777" w:rsidR="0000787B" w:rsidRDefault="0000787B">
            <w:pPr>
              <w:rPr>
                <w:color w:val="002477"/>
                <w:sz w:val="12"/>
                <w:szCs w:val="12"/>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5EF948D4" w14:textId="77777777" w:rsidR="0000787B" w:rsidRDefault="0000787B">
            <w:pPr>
              <w:rPr>
                <w:color w:val="002477"/>
                <w:sz w:val="12"/>
                <w:szCs w:val="12"/>
                <w14:ligatures w14:val="none"/>
              </w:rPr>
            </w:pPr>
          </w:p>
        </w:tc>
      </w:tr>
      <w:tr w:rsidR="0000787B" w14:paraId="16504C5A"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6D5C955E" w14:textId="77777777" w:rsidR="0000787B" w:rsidRDefault="0000787B">
            <w:pPr>
              <w:rPr>
                <w:color w:val="002477"/>
                <w:sz w:val="20"/>
                <w:szCs w:val="20"/>
                <w14:ligatures w14:val="none"/>
              </w:rPr>
            </w:pPr>
          </w:p>
        </w:tc>
        <w:tc>
          <w:tcPr>
            <w:tcW w:w="2433" w:type="dxa"/>
            <w:gridSpan w:val="2"/>
            <w:shd w:val="clear" w:color="auto" w:fill="FFFFFF"/>
            <w:tcMar>
              <w:top w:w="72" w:type="dxa"/>
              <w:left w:w="0" w:type="dxa"/>
              <w:bottom w:w="72" w:type="dxa"/>
              <w:right w:w="0" w:type="dxa"/>
            </w:tcMar>
            <w:hideMark/>
          </w:tcPr>
          <w:p w14:paraId="13DB2153" w14:textId="1459AEB8" w:rsidR="0000787B" w:rsidRDefault="0000787B">
            <w:pPr>
              <w:rPr>
                <w:color w:val="002477"/>
                <w:sz w:val="20"/>
                <w:szCs w:val="20"/>
                <w14:ligatures w14:val="none"/>
              </w:rPr>
            </w:pPr>
            <w:r>
              <w:rPr>
                <w:rFonts w:ascii="Aptos" w:hAnsi="Aptos"/>
                <w:noProof/>
                <w:color w:val="000000"/>
                <w:sz w:val="22"/>
                <w:szCs w:val="22"/>
                <w14:ligatures w14:val="none"/>
              </w:rPr>
              <w:drawing>
                <wp:inline distT="0" distB="0" distL="0" distR="0" wp14:anchorId="5CAEB8F2" wp14:editId="20DF2A8C">
                  <wp:extent cx="1149350" cy="1530350"/>
                  <wp:effectExtent l="0" t="0" r="12700" b="12700"/>
                  <wp:docPr id="723108376" name="Picture 1" descr="A hand holding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08376" name="Picture 1" descr="A hand holding a heart&#10;&#10;AI-generated content may be incorrect."/>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149350" cy="1530350"/>
                          </a:xfrm>
                          <a:prstGeom prst="rect">
                            <a:avLst/>
                          </a:prstGeom>
                          <a:noFill/>
                          <a:ln>
                            <a:noFill/>
                          </a:ln>
                        </pic:spPr>
                      </pic:pic>
                    </a:graphicData>
                  </a:graphic>
                </wp:inline>
              </w:drawing>
            </w:r>
          </w:p>
        </w:tc>
        <w:tc>
          <w:tcPr>
            <w:tcW w:w="5080" w:type="dxa"/>
            <w:gridSpan w:val="2"/>
            <w:shd w:val="clear" w:color="auto" w:fill="FFFFFF"/>
            <w:tcMar>
              <w:top w:w="72" w:type="dxa"/>
              <w:left w:w="0" w:type="dxa"/>
              <w:bottom w:w="72" w:type="dxa"/>
              <w:right w:w="0" w:type="dxa"/>
            </w:tcMar>
          </w:tcPr>
          <w:p w14:paraId="589A2F76" w14:textId="77777777" w:rsidR="0000787B" w:rsidRDefault="0000787B" w:rsidP="008968DA">
            <w:pPr>
              <w:numPr>
                <w:ilvl w:val="0"/>
                <w:numId w:val="2"/>
              </w:numPr>
              <w:spacing w:after="120"/>
              <w:ind w:left="288" w:hanging="288"/>
              <w:rPr>
                <w:color w:val="002477"/>
                <w14:ligatures w14:val="none"/>
              </w:rPr>
            </w:pPr>
            <w:r>
              <w:rPr>
                <w:color w:val="002477"/>
                <w14:ligatures w14:val="none"/>
              </w:rPr>
              <w:t>Schedule your annual wellness exam</w:t>
            </w:r>
          </w:p>
          <w:p w14:paraId="2E1BB88E" w14:textId="77777777" w:rsidR="0000787B" w:rsidRDefault="0000787B" w:rsidP="008968DA">
            <w:pPr>
              <w:numPr>
                <w:ilvl w:val="0"/>
                <w:numId w:val="2"/>
              </w:numPr>
              <w:spacing w:after="120"/>
              <w:ind w:left="288" w:hanging="288"/>
              <w:rPr>
                <w:color w:val="002477"/>
                <w14:ligatures w14:val="none"/>
              </w:rPr>
            </w:pPr>
            <w:r>
              <w:rPr>
                <w:color w:val="002477"/>
                <w14:ligatures w14:val="none"/>
              </w:rPr>
              <w:t>Schedule your cervical cancer screening</w:t>
            </w:r>
          </w:p>
          <w:p w14:paraId="7883EEA2" w14:textId="77777777" w:rsidR="0000787B" w:rsidRDefault="0000787B">
            <w:pPr>
              <w:ind w:left="144"/>
              <w:rPr>
                <w:color w:val="002477"/>
                <w:sz w:val="20"/>
                <w:szCs w:val="20"/>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7866AEE4" w14:textId="77777777" w:rsidR="0000787B" w:rsidRDefault="0000787B">
            <w:pPr>
              <w:rPr>
                <w:color w:val="002477"/>
                <w:sz w:val="20"/>
                <w:szCs w:val="20"/>
                <w14:ligatures w14:val="none"/>
              </w:rPr>
            </w:pPr>
          </w:p>
        </w:tc>
      </w:tr>
      <w:tr w:rsidR="0000787B" w14:paraId="71E1DC96"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218DE559" w14:textId="77777777" w:rsidR="0000787B" w:rsidRDefault="0000787B">
            <w:pPr>
              <w:rPr>
                <w:color w:val="002477"/>
                <w:sz w:val="12"/>
                <w:szCs w:val="12"/>
                <w14:ligatures w14:val="none"/>
              </w:rPr>
            </w:pPr>
          </w:p>
        </w:tc>
        <w:tc>
          <w:tcPr>
            <w:tcW w:w="7513" w:type="dxa"/>
            <w:gridSpan w:val="4"/>
            <w:shd w:val="clear" w:color="auto" w:fill="FFFFFF"/>
            <w:tcMar>
              <w:top w:w="72" w:type="dxa"/>
              <w:left w:w="0" w:type="dxa"/>
              <w:bottom w:w="72" w:type="dxa"/>
              <w:right w:w="0" w:type="dxa"/>
            </w:tcMar>
          </w:tcPr>
          <w:p w14:paraId="5BA45A34" w14:textId="77777777" w:rsidR="0000787B" w:rsidRDefault="0000787B">
            <w:pPr>
              <w:rPr>
                <w:color w:val="002477"/>
                <w:sz w:val="12"/>
                <w:szCs w:val="12"/>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4B2552AF" w14:textId="77777777" w:rsidR="0000787B" w:rsidRDefault="0000787B">
            <w:pPr>
              <w:rPr>
                <w:color w:val="002477"/>
                <w:sz w:val="12"/>
                <w:szCs w:val="12"/>
                <w14:ligatures w14:val="none"/>
              </w:rPr>
            </w:pPr>
          </w:p>
        </w:tc>
      </w:tr>
      <w:tr w:rsidR="0000787B" w14:paraId="11FB7569" w14:textId="77777777">
        <w:trPr>
          <w:jc w:val="center"/>
        </w:trPr>
        <w:tc>
          <w:tcPr>
            <w:tcW w:w="576" w:type="dxa"/>
            <w:tcBorders>
              <w:top w:val="nil"/>
              <w:left w:val="single" w:sz="8" w:space="0" w:color="D9D9D9"/>
              <w:bottom w:val="nil"/>
              <w:right w:val="nil"/>
            </w:tcBorders>
            <w:shd w:val="clear" w:color="auto" w:fill="002477"/>
            <w:tcMar>
              <w:top w:w="72" w:type="dxa"/>
              <w:left w:w="0" w:type="dxa"/>
              <w:bottom w:w="72" w:type="dxa"/>
              <w:right w:w="0" w:type="dxa"/>
            </w:tcMar>
          </w:tcPr>
          <w:p w14:paraId="00D85E9B" w14:textId="77777777" w:rsidR="0000787B" w:rsidRDefault="0000787B">
            <w:pPr>
              <w:rPr>
                <w:color w:val="FFFFFF"/>
                <w:sz w:val="20"/>
                <w:szCs w:val="20"/>
                <w14:ligatures w14:val="none"/>
              </w:rPr>
            </w:pPr>
          </w:p>
        </w:tc>
        <w:tc>
          <w:tcPr>
            <w:tcW w:w="7513" w:type="dxa"/>
            <w:gridSpan w:val="4"/>
            <w:shd w:val="clear" w:color="auto" w:fill="002477"/>
            <w:tcMar>
              <w:top w:w="72" w:type="dxa"/>
              <w:left w:w="0" w:type="dxa"/>
              <w:bottom w:w="72" w:type="dxa"/>
              <w:right w:w="0" w:type="dxa"/>
            </w:tcMar>
          </w:tcPr>
          <w:p w14:paraId="07B21A62" w14:textId="77777777" w:rsidR="0000787B" w:rsidRDefault="0000787B">
            <w:pPr>
              <w:jc w:val="center"/>
              <w:rPr>
                <w:b/>
                <w:bCs/>
                <w:color w:val="FFFFFF"/>
                <w:sz w:val="10"/>
                <w:szCs w:val="10"/>
                <w14:ligatures w14:val="none"/>
              </w:rPr>
            </w:pPr>
          </w:p>
          <w:p w14:paraId="56AACC50" w14:textId="77777777" w:rsidR="0000787B" w:rsidRDefault="0000787B">
            <w:pPr>
              <w:jc w:val="center"/>
              <w:rPr>
                <w:b/>
                <w:bCs/>
                <w:color w:val="FFFFFF"/>
                <w14:ligatures w14:val="none"/>
              </w:rPr>
            </w:pPr>
            <w:r>
              <w:rPr>
                <w:b/>
                <w:bCs/>
                <w:color w:val="FFFFFF"/>
                <w14:ligatures w14:val="none"/>
              </w:rPr>
              <w:t>February preview</w:t>
            </w:r>
          </w:p>
          <w:p w14:paraId="716CEC91" w14:textId="77777777" w:rsidR="0000787B" w:rsidRDefault="0000787B">
            <w:pPr>
              <w:jc w:val="center"/>
              <w:rPr>
                <w:b/>
                <w:bCs/>
                <w:color w:val="FFFFFF"/>
                <w:sz w:val="12"/>
                <w:szCs w:val="12"/>
                <w14:ligatures w14:val="none"/>
              </w:rPr>
            </w:pPr>
          </w:p>
          <w:p w14:paraId="7ABC748D" w14:textId="77777777" w:rsidR="0000787B" w:rsidRDefault="0000787B" w:rsidP="008968DA">
            <w:pPr>
              <w:numPr>
                <w:ilvl w:val="0"/>
                <w:numId w:val="3"/>
              </w:numPr>
              <w:spacing w:line="252" w:lineRule="auto"/>
              <w:ind w:left="216" w:hanging="216"/>
              <w:contextualSpacing/>
              <w:rPr>
                <w:color w:val="FFFFFF"/>
                <w:sz w:val="18"/>
                <w:szCs w:val="18"/>
                <w14:ligatures w14:val="none"/>
              </w:rPr>
            </w:pPr>
            <w:r>
              <w:rPr>
                <w:color w:val="FFFFFF"/>
                <w:sz w:val="18"/>
                <w:szCs w:val="18"/>
                <w14:ligatures w14:val="none"/>
              </w:rPr>
              <w:t>National Heart Health and Eye/Vision Health Awareness</w:t>
            </w:r>
          </w:p>
          <w:p w14:paraId="2AD04B6C" w14:textId="77777777" w:rsidR="0000787B" w:rsidRDefault="0000787B" w:rsidP="008968DA">
            <w:pPr>
              <w:numPr>
                <w:ilvl w:val="0"/>
                <w:numId w:val="3"/>
              </w:numPr>
              <w:spacing w:line="252" w:lineRule="auto"/>
              <w:ind w:left="216" w:hanging="216"/>
              <w:contextualSpacing/>
              <w:rPr>
                <w:color w:val="FFFFFF"/>
                <w:sz w:val="18"/>
                <w:szCs w:val="18"/>
                <w14:ligatures w14:val="none"/>
              </w:rPr>
            </w:pPr>
            <w:r>
              <w:rPr>
                <w:color w:val="FFFFFF"/>
                <w:sz w:val="18"/>
                <w:szCs w:val="18"/>
                <w14:ligatures w14:val="none"/>
              </w:rPr>
              <w:t>United at Work presentation: Know Your Health Numbers</w:t>
            </w:r>
          </w:p>
          <w:p w14:paraId="13EA2E00" w14:textId="77777777" w:rsidR="0000787B" w:rsidRDefault="0000787B" w:rsidP="008968DA">
            <w:pPr>
              <w:numPr>
                <w:ilvl w:val="0"/>
                <w:numId w:val="3"/>
              </w:numPr>
              <w:spacing w:line="252" w:lineRule="auto"/>
              <w:ind w:left="216" w:hanging="216"/>
              <w:contextualSpacing/>
              <w:rPr>
                <w:color w:val="FFFFFF"/>
                <w:sz w:val="18"/>
                <w:szCs w:val="18"/>
                <w14:ligatures w14:val="none"/>
              </w:rPr>
            </w:pPr>
            <w:r>
              <w:rPr>
                <w:color w:val="FFFFFF"/>
                <w:sz w:val="18"/>
                <w:szCs w:val="18"/>
                <w14:ligatures w14:val="none"/>
              </w:rPr>
              <w:t>Health Tip Flier: DASH Eating Plan</w:t>
            </w:r>
          </w:p>
          <w:p w14:paraId="19F37F95" w14:textId="77777777" w:rsidR="0000787B" w:rsidRDefault="0000787B">
            <w:pPr>
              <w:spacing w:line="252" w:lineRule="auto"/>
              <w:ind w:left="216"/>
              <w:contextualSpacing/>
              <w:rPr>
                <w:color w:val="FFFFFF"/>
                <w:sz w:val="10"/>
                <w:szCs w:val="10"/>
                <w14:ligatures w14:val="none"/>
              </w:rPr>
            </w:pPr>
          </w:p>
        </w:tc>
        <w:tc>
          <w:tcPr>
            <w:tcW w:w="573" w:type="dxa"/>
            <w:tcBorders>
              <w:top w:val="nil"/>
              <w:left w:val="nil"/>
              <w:bottom w:val="nil"/>
              <w:right w:val="single" w:sz="8" w:space="0" w:color="D9D9D9"/>
            </w:tcBorders>
            <w:shd w:val="clear" w:color="auto" w:fill="002477"/>
            <w:tcMar>
              <w:top w:w="72" w:type="dxa"/>
              <w:left w:w="0" w:type="dxa"/>
              <w:bottom w:w="72" w:type="dxa"/>
              <w:right w:w="0" w:type="dxa"/>
            </w:tcMar>
          </w:tcPr>
          <w:p w14:paraId="2D7238D8" w14:textId="77777777" w:rsidR="0000787B" w:rsidRDefault="0000787B">
            <w:pPr>
              <w:rPr>
                <w:color w:val="FFFFFF"/>
                <w:sz w:val="20"/>
                <w:szCs w:val="20"/>
                <w14:ligatures w14:val="none"/>
              </w:rPr>
            </w:pPr>
          </w:p>
        </w:tc>
      </w:tr>
      <w:tr w:rsidR="0000787B" w14:paraId="539CA277"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76D406CC" w14:textId="77777777" w:rsidR="0000787B" w:rsidRDefault="0000787B">
            <w:pPr>
              <w:rPr>
                <w:color w:val="002477"/>
                <w:sz w:val="20"/>
                <w:szCs w:val="20"/>
                <w14:ligatures w14:val="none"/>
              </w:rPr>
            </w:pPr>
          </w:p>
        </w:tc>
        <w:tc>
          <w:tcPr>
            <w:tcW w:w="7513" w:type="dxa"/>
            <w:gridSpan w:val="4"/>
            <w:shd w:val="clear" w:color="auto" w:fill="FFFFFF"/>
            <w:tcMar>
              <w:top w:w="72" w:type="dxa"/>
              <w:left w:w="0" w:type="dxa"/>
              <w:bottom w:w="72" w:type="dxa"/>
              <w:right w:w="0" w:type="dxa"/>
            </w:tcMar>
          </w:tcPr>
          <w:p w14:paraId="3F15AF27" w14:textId="77777777" w:rsidR="0000787B" w:rsidRDefault="0000787B">
            <w:pPr>
              <w:rPr>
                <w:color w:val="002477"/>
                <w:sz w:val="20"/>
                <w:szCs w:val="20"/>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3DED4C80" w14:textId="77777777" w:rsidR="0000787B" w:rsidRDefault="0000787B">
            <w:pPr>
              <w:rPr>
                <w:color w:val="002477"/>
                <w:sz w:val="20"/>
                <w:szCs w:val="20"/>
                <w14:ligatures w14:val="none"/>
              </w:rPr>
            </w:pPr>
          </w:p>
        </w:tc>
      </w:tr>
      <w:tr w:rsidR="0000787B" w14:paraId="4BD200E1"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3B119283" w14:textId="77777777" w:rsidR="0000787B" w:rsidRDefault="0000787B">
            <w:pPr>
              <w:rPr>
                <w:color w:val="002477"/>
                <w:sz w:val="20"/>
                <w:szCs w:val="20"/>
                <w14:ligatures w14:val="none"/>
              </w:rPr>
            </w:pPr>
          </w:p>
        </w:tc>
        <w:tc>
          <w:tcPr>
            <w:tcW w:w="7513" w:type="dxa"/>
            <w:gridSpan w:val="4"/>
            <w:shd w:val="clear" w:color="auto" w:fill="FFFFFF"/>
            <w:tcMar>
              <w:top w:w="72" w:type="dxa"/>
              <w:left w:w="0" w:type="dxa"/>
              <w:bottom w:w="72" w:type="dxa"/>
              <w:right w:w="0" w:type="dxa"/>
            </w:tcMar>
          </w:tcPr>
          <w:p w14:paraId="2C2E78EB" w14:textId="77777777" w:rsidR="0000787B" w:rsidRDefault="0000787B">
            <w:pPr>
              <w:jc w:val="center"/>
              <w:rPr>
                <w:color w:val="636363"/>
                <w:sz w:val="16"/>
                <w:szCs w:val="16"/>
                <w14:ligatures w14:val="none"/>
              </w:rPr>
            </w:pPr>
            <w:r>
              <w:rPr>
                <w:color w:val="636363"/>
                <w:sz w:val="16"/>
                <w:szCs w:val="16"/>
                <w14:ligatures w14:val="none"/>
              </w:rPr>
              <w:t xml:space="preserve">This email was sent by: </w:t>
            </w:r>
            <w:r>
              <w:rPr>
                <w:color w:val="636363"/>
                <w:sz w:val="16"/>
                <w:szCs w:val="16"/>
                <w14:ligatures w14:val="none"/>
              </w:rPr>
              <w:br/>
              <w:t>UnitedHealthcare</w:t>
            </w:r>
            <w:r>
              <w:rPr>
                <w:color w:val="636363"/>
                <w:sz w:val="16"/>
                <w:szCs w:val="16"/>
                <w14:ligatures w14:val="none"/>
              </w:rPr>
              <w:br/>
              <w:t xml:space="preserve">9700 Health Care Lane, Minnetonka, MN 55343 </w:t>
            </w:r>
            <w:r>
              <w:rPr>
                <w:color w:val="636363"/>
                <w:sz w:val="16"/>
                <w:szCs w:val="16"/>
                <w14:ligatures w14:val="none"/>
              </w:rPr>
              <w:br/>
              <w:t>© 2025 United HealthCare Services, Inc.</w:t>
            </w:r>
          </w:p>
          <w:p w14:paraId="0DE1943C" w14:textId="77777777" w:rsidR="0000787B" w:rsidRDefault="0000787B">
            <w:pPr>
              <w:jc w:val="center"/>
              <w:rPr>
                <w:color w:val="636363"/>
                <w:sz w:val="16"/>
                <w:szCs w:val="16"/>
                <w14:ligatures w14:val="none"/>
              </w:rPr>
            </w:pPr>
          </w:p>
          <w:p w14:paraId="22007281" w14:textId="77777777" w:rsidR="0000787B" w:rsidRDefault="0000787B">
            <w:pPr>
              <w:jc w:val="center"/>
              <w:rPr>
                <w:color w:val="002477"/>
                <w:sz w:val="16"/>
                <w:szCs w:val="16"/>
                <w14:ligatures w14:val="none"/>
              </w:rPr>
            </w:pPr>
            <w:r>
              <w:rPr>
                <w:color w:val="636363"/>
                <w:sz w:val="16"/>
                <w:szCs w:val="16"/>
                <w14:ligatures w14:val="none"/>
              </w:rPr>
              <w:t>Health plan coverage provided by or through UnitedHealthcare Insurance Company or its affiliates. Administrative services provided by United HealthCare Services, Inc. or their affiliates.</w:t>
            </w: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063574E4" w14:textId="77777777" w:rsidR="0000787B" w:rsidRDefault="0000787B">
            <w:pPr>
              <w:rPr>
                <w:color w:val="002477"/>
                <w:sz w:val="20"/>
                <w:szCs w:val="20"/>
                <w14:ligatures w14:val="none"/>
              </w:rPr>
            </w:pPr>
          </w:p>
        </w:tc>
        <w:bookmarkEnd w:id="0"/>
      </w:tr>
      <w:tr w:rsidR="0000787B" w14:paraId="48859671" w14:textId="77777777">
        <w:trPr>
          <w:jc w:val="center"/>
        </w:trPr>
        <w:tc>
          <w:tcPr>
            <w:tcW w:w="576" w:type="dxa"/>
            <w:tcBorders>
              <w:top w:val="nil"/>
              <w:left w:val="single" w:sz="8" w:space="0" w:color="D9D9D9"/>
              <w:bottom w:val="single" w:sz="8" w:space="0" w:color="D9D9D9"/>
              <w:right w:val="nil"/>
            </w:tcBorders>
            <w:shd w:val="clear" w:color="auto" w:fill="FFFFFF"/>
            <w:tcMar>
              <w:top w:w="72" w:type="dxa"/>
              <w:left w:w="0" w:type="dxa"/>
              <w:bottom w:w="72" w:type="dxa"/>
              <w:right w:w="0" w:type="dxa"/>
            </w:tcMar>
          </w:tcPr>
          <w:p w14:paraId="52789E77" w14:textId="77777777" w:rsidR="0000787B" w:rsidRDefault="0000787B">
            <w:pPr>
              <w:rPr>
                <w:color w:val="002477"/>
                <w:sz w:val="20"/>
                <w:szCs w:val="20"/>
                <w14:ligatures w14:val="none"/>
              </w:rPr>
            </w:pPr>
          </w:p>
        </w:tc>
        <w:tc>
          <w:tcPr>
            <w:tcW w:w="7513" w:type="dxa"/>
            <w:gridSpan w:val="4"/>
            <w:tcBorders>
              <w:top w:val="nil"/>
              <w:left w:val="nil"/>
              <w:bottom w:val="single" w:sz="8" w:space="0" w:color="D9D9D9"/>
              <w:right w:val="nil"/>
            </w:tcBorders>
            <w:shd w:val="clear" w:color="auto" w:fill="FFFFFF"/>
            <w:tcMar>
              <w:top w:w="72" w:type="dxa"/>
              <w:left w:w="0" w:type="dxa"/>
              <w:bottom w:w="72" w:type="dxa"/>
              <w:right w:w="0" w:type="dxa"/>
            </w:tcMar>
          </w:tcPr>
          <w:p w14:paraId="78641631" w14:textId="77777777" w:rsidR="0000787B" w:rsidRDefault="0000787B">
            <w:pPr>
              <w:rPr>
                <w:color w:val="002477"/>
                <w:sz w:val="20"/>
                <w:szCs w:val="20"/>
                <w14:ligatures w14:val="none"/>
              </w:rPr>
            </w:pPr>
          </w:p>
        </w:tc>
        <w:tc>
          <w:tcPr>
            <w:tcW w:w="573" w:type="dxa"/>
            <w:tcBorders>
              <w:top w:val="nil"/>
              <w:left w:val="nil"/>
              <w:bottom w:val="single" w:sz="8" w:space="0" w:color="D9D9D9"/>
              <w:right w:val="single" w:sz="8" w:space="0" w:color="D9D9D9"/>
            </w:tcBorders>
            <w:shd w:val="clear" w:color="auto" w:fill="FFFFFF"/>
            <w:tcMar>
              <w:top w:w="72" w:type="dxa"/>
              <w:left w:w="0" w:type="dxa"/>
              <w:bottom w:w="72" w:type="dxa"/>
              <w:right w:w="0" w:type="dxa"/>
            </w:tcMar>
          </w:tcPr>
          <w:p w14:paraId="32B44346" w14:textId="77777777" w:rsidR="0000787B" w:rsidRDefault="0000787B">
            <w:pPr>
              <w:rPr>
                <w:color w:val="002477"/>
                <w:sz w:val="20"/>
                <w:szCs w:val="20"/>
                <w14:ligatures w14:val="none"/>
              </w:rPr>
            </w:pPr>
          </w:p>
        </w:tc>
        <w:bookmarkEnd w:id="1"/>
      </w:tr>
    </w:tbl>
    <w:p w14:paraId="28F676E6" w14:textId="77777777" w:rsidR="00242A61" w:rsidRDefault="00242A61"/>
    <w:sectPr w:rsidR="00242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6FB9"/>
    <w:multiLevelType w:val="hybridMultilevel"/>
    <w:tmpl w:val="A21E0668"/>
    <w:lvl w:ilvl="0" w:tplc="1BB4499E">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6987F53"/>
    <w:multiLevelType w:val="hybridMultilevel"/>
    <w:tmpl w:val="F514A10C"/>
    <w:lvl w:ilvl="0" w:tplc="1BB4499E">
      <w:start w:val="1"/>
      <w:numFmt w:val="bullet"/>
      <w:lvlText w:val=""/>
      <w:lvlJc w:val="left"/>
      <w:pPr>
        <w:ind w:left="864" w:hanging="360"/>
      </w:pPr>
      <w:rPr>
        <w:rFonts w:ascii="Symbol" w:hAnsi="Symbol" w:hint="default"/>
        <w:sz w:val="20"/>
        <w:szCs w:val="20"/>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2" w15:restartNumberingAfterBreak="0">
    <w:nsid w:val="194771E0"/>
    <w:multiLevelType w:val="hybridMultilevel"/>
    <w:tmpl w:val="DCD2FC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507358623">
    <w:abstractNumId w:val="1"/>
    <w:lvlOverride w:ilvl="0"/>
    <w:lvlOverride w:ilvl="1"/>
    <w:lvlOverride w:ilvl="2"/>
    <w:lvlOverride w:ilvl="3"/>
    <w:lvlOverride w:ilvl="4"/>
    <w:lvlOverride w:ilvl="5"/>
    <w:lvlOverride w:ilvl="6"/>
    <w:lvlOverride w:ilvl="7"/>
    <w:lvlOverride w:ilvl="8"/>
  </w:num>
  <w:num w:numId="2" w16cid:durableId="1168792797">
    <w:abstractNumId w:val="2"/>
    <w:lvlOverride w:ilvl="0"/>
    <w:lvlOverride w:ilvl="1"/>
    <w:lvlOverride w:ilvl="2"/>
    <w:lvlOverride w:ilvl="3"/>
    <w:lvlOverride w:ilvl="4"/>
    <w:lvlOverride w:ilvl="5"/>
    <w:lvlOverride w:ilvl="6"/>
    <w:lvlOverride w:ilvl="7"/>
    <w:lvlOverride w:ilvl="8"/>
  </w:num>
  <w:num w:numId="3" w16cid:durableId="56592026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7B"/>
    <w:rsid w:val="0000787B"/>
    <w:rsid w:val="00242A61"/>
    <w:rsid w:val="00955A56"/>
    <w:rsid w:val="00BA0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44CFD"/>
  <w15:chartTrackingRefBased/>
  <w15:docId w15:val="{45AB3F83-EE29-462C-9AE0-872A16F3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87B"/>
    <w:pPr>
      <w:spacing w:after="0" w:line="240" w:lineRule="auto"/>
    </w:pPr>
    <w:rPr>
      <w:rFonts w:ascii="Arial" w:hAnsi="Arial" w:cs="Arial"/>
      <w:kern w:val="0"/>
    </w:rPr>
  </w:style>
  <w:style w:type="paragraph" w:styleId="Heading1">
    <w:name w:val="heading 1"/>
    <w:basedOn w:val="Normal"/>
    <w:next w:val="Normal"/>
    <w:link w:val="Heading1Char"/>
    <w:uiPriority w:val="9"/>
    <w:qFormat/>
    <w:rsid w:val="00007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8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8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8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8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87B"/>
    <w:rPr>
      <w:rFonts w:eastAsiaTheme="majorEastAsia" w:cstheme="majorBidi"/>
      <w:color w:val="272727" w:themeColor="text1" w:themeTint="D8"/>
    </w:rPr>
  </w:style>
  <w:style w:type="paragraph" w:styleId="Title">
    <w:name w:val="Title"/>
    <w:basedOn w:val="Normal"/>
    <w:next w:val="Normal"/>
    <w:link w:val="TitleChar"/>
    <w:uiPriority w:val="10"/>
    <w:qFormat/>
    <w:rsid w:val="000078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87B"/>
    <w:pPr>
      <w:spacing w:before="160"/>
      <w:jc w:val="center"/>
    </w:pPr>
    <w:rPr>
      <w:i/>
      <w:iCs/>
      <w:color w:val="404040" w:themeColor="text1" w:themeTint="BF"/>
    </w:rPr>
  </w:style>
  <w:style w:type="character" w:customStyle="1" w:styleId="QuoteChar">
    <w:name w:val="Quote Char"/>
    <w:basedOn w:val="DefaultParagraphFont"/>
    <w:link w:val="Quote"/>
    <w:uiPriority w:val="29"/>
    <w:rsid w:val="0000787B"/>
    <w:rPr>
      <w:i/>
      <w:iCs/>
      <w:color w:val="404040" w:themeColor="text1" w:themeTint="BF"/>
    </w:rPr>
  </w:style>
  <w:style w:type="paragraph" w:styleId="ListParagraph">
    <w:name w:val="List Paragraph"/>
    <w:basedOn w:val="Normal"/>
    <w:uiPriority w:val="34"/>
    <w:qFormat/>
    <w:rsid w:val="0000787B"/>
    <w:pPr>
      <w:ind w:left="720"/>
      <w:contextualSpacing/>
    </w:pPr>
  </w:style>
  <w:style w:type="character" w:styleId="IntenseEmphasis">
    <w:name w:val="Intense Emphasis"/>
    <w:basedOn w:val="DefaultParagraphFont"/>
    <w:uiPriority w:val="21"/>
    <w:qFormat/>
    <w:rsid w:val="0000787B"/>
    <w:rPr>
      <w:i/>
      <w:iCs/>
      <w:color w:val="0F4761" w:themeColor="accent1" w:themeShade="BF"/>
    </w:rPr>
  </w:style>
  <w:style w:type="paragraph" w:styleId="IntenseQuote">
    <w:name w:val="Intense Quote"/>
    <w:basedOn w:val="Normal"/>
    <w:next w:val="Normal"/>
    <w:link w:val="IntenseQuoteChar"/>
    <w:uiPriority w:val="30"/>
    <w:qFormat/>
    <w:rsid w:val="00007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87B"/>
    <w:rPr>
      <w:i/>
      <w:iCs/>
      <w:color w:val="0F4761" w:themeColor="accent1" w:themeShade="BF"/>
    </w:rPr>
  </w:style>
  <w:style w:type="character" w:styleId="IntenseReference">
    <w:name w:val="Intense Reference"/>
    <w:basedOn w:val="DefaultParagraphFont"/>
    <w:uiPriority w:val="32"/>
    <w:qFormat/>
    <w:rsid w:val="0000787B"/>
    <w:rPr>
      <w:b/>
      <w:bCs/>
      <w:smallCaps/>
      <w:color w:val="0F4761" w:themeColor="accent1" w:themeShade="BF"/>
      <w:spacing w:val="5"/>
    </w:rPr>
  </w:style>
  <w:style w:type="character" w:styleId="Hyperlink">
    <w:name w:val="Hyperlink"/>
    <w:basedOn w:val="DefaultParagraphFont"/>
    <w:uiPriority w:val="99"/>
    <w:semiHidden/>
    <w:unhideWhenUsed/>
    <w:rsid w:val="0000787B"/>
    <w:rPr>
      <w:color w:val="196EC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C6E81.F0AC1C00" TargetMode="External"/><Relationship Id="rId13" Type="http://schemas.openxmlformats.org/officeDocument/2006/relationships/hyperlink" Target="https://www.uhc.com/health-and-wellness/health-topics/cancer/cervical-cancer"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s://www.uhc.com/content/dam/uhcdotcom/en/HealthAndWellness/PDF/Health-Tip-Cold-weather-health-Spanish.pdf" TargetMode="External"/><Relationship Id="rId7" Type="http://schemas.openxmlformats.org/officeDocument/2006/relationships/image" Target="media/image2.png"/><Relationship Id="rId12" Type="http://schemas.openxmlformats.org/officeDocument/2006/relationships/hyperlink" Target="https://www.uhc.com/member-resources/choosing-a-doctor" TargetMode="External"/><Relationship Id="rId17" Type="http://schemas.openxmlformats.org/officeDocument/2006/relationships/hyperlink" Target="https://www.brainshark.com/1/player/uhc?pi=zGAz50CmUzd4rBz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rainshark.com/1/player/uhc?pi=zH3z158ej3zd4rBz0&amp;r3f1=261C62313D30687A2A6003616B382B317B667819392020333E3A7C7206392020333E3A7C72063B3728303D20777411656A2E2C3F3870791D7524392A3D3B286511775628616E7166777B2E402678687A2E613A2144207171776D7079355135756877646D3135" TargetMode="External"/><Relationship Id="rId20" Type="http://schemas.openxmlformats.org/officeDocument/2006/relationships/hyperlink" Target="https://www.uhc.com/content/dam/uhcdotcom/en/HealthAndWellness/PDF/Health-Tip-Cold-weather-health.pdf" TargetMode="External"/><Relationship Id="rId1" Type="http://schemas.openxmlformats.org/officeDocument/2006/relationships/numbering" Target="numbering.xml"/><Relationship Id="rId6" Type="http://schemas.openxmlformats.org/officeDocument/2006/relationships/image" Target="cid:image001.png@01DC6E81.F0AC1C00" TargetMode="External"/><Relationship Id="rId11" Type="http://schemas.openxmlformats.org/officeDocument/2006/relationships/hyperlink" Target="https://www.uhc.com/health-and-wellness/preventive-care"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cid:image005.jpg@01DC6E81.F0AC1C00" TargetMode="External"/><Relationship Id="rId23" Type="http://schemas.openxmlformats.org/officeDocument/2006/relationships/image" Target="cid:image008.jpg@01DC6E81.F0AC1C00" TargetMode="External"/><Relationship Id="rId10" Type="http://schemas.openxmlformats.org/officeDocument/2006/relationships/image" Target="cid:image004.png@01DC6E81.F0AC1C00" TargetMode="External"/><Relationship Id="rId19" Type="http://schemas.openxmlformats.org/officeDocument/2006/relationships/image" Target="cid:image007.jpg@01DC6E81.F0AC1C0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jpeg"/><Relationship Id="rId2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Giambalvo, Shannon M</dc:creator>
  <cp:keywords/>
  <dc:description/>
  <cp:lastModifiedBy>Giambalvo, Shannon M</cp:lastModifiedBy>
  <cp:revision>1</cp:revision>
  <dcterms:created xsi:type="dcterms:W3CDTF">2025-12-19T15:46:00Z</dcterms:created>
  <dcterms:modified xsi:type="dcterms:W3CDTF">2025-12-19T15:47:00Z</dcterms:modified>
</cp:coreProperties>
</file>